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D3" w:rsidRPr="009252D3" w:rsidRDefault="009252D3" w:rsidP="009252D3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  <w:r w:rsidRPr="009252D3">
        <w:rPr>
          <w:color w:val="00000A"/>
          <w:sz w:val="28"/>
          <w:szCs w:val="28"/>
          <w:lang w:eastAsia="ru-RU"/>
        </w:rPr>
        <w:t>МУНИЦИПАЛЬНОЕ ОБРАЗОВАНИЕ</w:t>
      </w:r>
    </w:p>
    <w:p w:rsidR="009252D3" w:rsidRPr="009252D3" w:rsidRDefault="009252D3" w:rsidP="009252D3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  <w:r w:rsidRPr="009252D3">
        <w:rPr>
          <w:color w:val="00000A"/>
          <w:sz w:val="28"/>
          <w:szCs w:val="28"/>
          <w:lang w:eastAsia="ru-RU"/>
        </w:rPr>
        <w:t>СЕЛЬСКОЕ ПОСЕЛЕНИЕ СОГОМ</w:t>
      </w:r>
    </w:p>
    <w:p w:rsidR="009252D3" w:rsidRPr="009252D3" w:rsidRDefault="009252D3" w:rsidP="009252D3">
      <w:pPr>
        <w:keepNext/>
        <w:suppressAutoHyphens w:val="0"/>
        <w:contextualSpacing/>
        <w:jc w:val="center"/>
        <w:outlineLvl w:val="0"/>
        <w:rPr>
          <w:color w:val="00000A"/>
          <w:sz w:val="28"/>
          <w:szCs w:val="28"/>
          <w:lang w:eastAsia="ru-RU"/>
        </w:rPr>
      </w:pPr>
      <w:r w:rsidRPr="009252D3">
        <w:rPr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9252D3" w:rsidRPr="009252D3" w:rsidRDefault="009252D3" w:rsidP="009252D3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</w:p>
    <w:p w:rsidR="009252D3" w:rsidRPr="009252D3" w:rsidRDefault="009252D3" w:rsidP="009252D3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lang w:eastAsia="ru-RU"/>
        </w:rPr>
      </w:pPr>
      <w:r w:rsidRPr="009252D3">
        <w:rPr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9252D3" w:rsidRPr="009252D3" w:rsidRDefault="009252D3" w:rsidP="009252D3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lang w:eastAsia="ru-RU"/>
        </w:rPr>
      </w:pPr>
    </w:p>
    <w:p w:rsidR="009252D3" w:rsidRPr="009252D3" w:rsidRDefault="009252D3" w:rsidP="009252D3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u w:val="single"/>
          <w:lang w:eastAsia="ru-RU"/>
        </w:rPr>
      </w:pPr>
      <w:r w:rsidRPr="009252D3">
        <w:rPr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9252D3" w:rsidRPr="009252D3" w:rsidRDefault="009252D3" w:rsidP="009252D3">
      <w:pPr>
        <w:keepNext/>
        <w:suppressAutoHyphens w:val="0"/>
        <w:jc w:val="center"/>
        <w:outlineLvl w:val="0"/>
        <w:rPr>
          <w:b/>
          <w:color w:val="00000A"/>
          <w:sz w:val="28"/>
          <w:szCs w:val="28"/>
          <w:lang w:eastAsia="ru-RU"/>
        </w:rPr>
      </w:pPr>
    </w:p>
    <w:p w:rsidR="009252D3" w:rsidRPr="009252D3" w:rsidRDefault="009252D3" w:rsidP="009252D3">
      <w:pPr>
        <w:suppressAutoHyphens w:val="0"/>
        <w:rPr>
          <w:rFonts w:eastAsia="Calibri"/>
          <w:color w:val="00000A"/>
          <w:sz w:val="28"/>
          <w:szCs w:val="28"/>
          <w:lang w:eastAsia="en-US"/>
        </w:rPr>
      </w:pPr>
      <w:r w:rsidRPr="009252D3">
        <w:rPr>
          <w:sz w:val="28"/>
          <w:szCs w:val="28"/>
          <w:lang w:eastAsia="ru-RU"/>
        </w:rPr>
        <w:t xml:space="preserve">от __.__.2020 </w:t>
      </w:r>
      <w:r w:rsidRPr="009252D3">
        <w:rPr>
          <w:rFonts w:eastAsia="Calibri"/>
          <w:color w:val="00000A"/>
          <w:sz w:val="28"/>
          <w:szCs w:val="28"/>
          <w:lang w:eastAsia="en-US"/>
        </w:rPr>
        <w:t xml:space="preserve">                                                                                              № ___    </w:t>
      </w:r>
    </w:p>
    <w:p w:rsidR="009252D3" w:rsidRPr="009252D3" w:rsidRDefault="009252D3" w:rsidP="009252D3">
      <w:pPr>
        <w:suppressAutoHyphens w:val="0"/>
        <w:rPr>
          <w:rFonts w:eastAsia="Calibri"/>
          <w:i/>
          <w:color w:val="00000A"/>
          <w:sz w:val="28"/>
          <w:szCs w:val="28"/>
          <w:lang w:eastAsia="en-US"/>
        </w:rPr>
      </w:pPr>
      <w:r w:rsidRPr="009252D3">
        <w:rPr>
          <w:rFonts w:eastAsia="Calibri"/>
          <w:i/>
          <w:color w:val="00000A"/>
          <w:sz w:val="28"/>
          <w:szCs w:val="28"/>
          <w:lang w:eastAsia="en-US"/>
        </w:rPr>
        <w:t xml:space="preserve">д. Согом </w:t>
      </w:r>
    </w:p>
    <w:p w:rsidR="00D8749C" w:rsidRPr="00D8749C" w:rsidRDefault="00D8749C" w:rsidP="00F73877">
      <w:pPr>
        <w:suppressAutoHyphens w:val="0"/>
        <w:spacing w:line="276" w:lineRule="auto"/>
        <w:jc w:val="center"/>
        <w:rPr>
          <w:i/>
          <w:sz w:val="28"/>
          <w:szCs w:val="28"/>
          <w:lang w:eastAsia="ru-RU"/>
        </w:rPr>
      </w:pPr>
    </w:p>
    <w:p w:rsidR="00D8749C" w:rsidRDefault="00554AB8" w:rsidP="00277D7F">
      <w:pPr>
        <w:widowControl w:val="0"/>
        <w:suppressAutoHyphens w:val="0"/>
        <w:autoSpaceDE w:val="0"/>
        <w:autoSpaceDN w:val="0"/>
        <w:adjustRightInd w:val="0"/>
        <w:ind w:right="3968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Об утверждении Правил возмещения вреда, причиняемого тяжеловесными транспортными средствами на территории сельского поселения </w:t>
      </w:r>
      <w:r>
        <w:rPr>
          <w:rFonts w:eastAsia="Calibri"/>
          <w:sz w:val="28"/>
          <w:szCs w:val="28"/>
          <w:lang w:eastAsia="en-US"/>
        </w:rPr>
        <w:t>Согом</w:t>
      </w:r>
    </w:p>
    <w:p w:rsidR="00554AB8" w:rsidRPr="00D8749C" w:rsidRDefault="00554AB8" w:rsidP="00B84565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ru-RU"/>
        </w:rPr>
      </w:pPr>
    </w:p>
    <w:p w:rsidR="00D8749C" w:rsidRPr="00D8749C" w:rsidRDefault="00D8749C" w:rsidP="00CB5A11">
      <w:pPr>
        <w:shd w:val="clear" w:color="auto" w:fill="FFFFFF"/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749C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124603">
        <w:rPr>
          <w:rFonts w:eastAsia="Calibri"/>
          <w:sz w:val="28"/>
          <w:szCs w:val="28"/>
          <w:lang w:eastAsia="en-US"/>
        </w:rPr>
        <w:t>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Федерации»:</w:t>
      </w:r>
    </w:p>
    <w:p w:rsidR="00D8749C" w:rsidRPr="00D8749C" w:rsidRDefault="00D8749C" w:rsidP="0079382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8"/>
          <w:szCs w:val="28"/>
          <w:lang w:eastAsia="ru-RU"/>
        </w:rPr>
      </w:pPr>
    </w:p>
    <w:p w:rsid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D8749C">
        <w:rPr>
          <w:sz w:val="28"/>
          <w:szCs w:val="28"/>
          <w:lang w:eastAsia="ru-RU"/>
        </w:rPr>
        <w:t xml:space="preserve">1. </w:t>
      </w:r>
      <w:r w:rsidR="00124603">
        <w:rPr>
          <w:sz w:val="28"/>
          <w:szCs w:val="28"/>
          <w:lang w:eastAsia="ru-RU"/>
        </w:rPr>
        <w:t xml:space="preserve">Утвердить </w:t>
      </w:r>
      <w:r w:rsidR="00124603">
        <w:rPr>
          <w:rFonts w:eastAsia="Calibri"/>
          <w:sz w:val="28"/>
          <w:szCs w:val="28"/>
          <w:lang w:eastAsia="en-US"/>
        </w:rPr>
        <w:t xml:space="preserve">Правила возмещения вреда, причиняемого тяжеловесными транспортными средствами на территории сельского поселения </w:t>
      </w:r>
      <w:r w:rsidR="00554AB8">
        <w:rPr>
          <w:rFonts w:eastAsia="Calibri"/>
          <w:sz w:val="28"/>
          <w:szCs w:val="28"/>
          <w:lang w:eastAsia="en-US"/>
        </w:rPr>
        <w:t>Согом</w:t>
      </w:r>
      <w:r w:rsidR="00124603">
        <w:rPr>
          <w:sz w:val="28"/>
          <w:szCs w:val="28"/>
          <w:lang w:eastAsia="ru-RU"/>
        </w:rPr>
        <w:t>, согласно приложению 1 к настоящему постановлению.</w:t>
      </w:r>
    </w:p>
    <w:p w:rsidR="00D8749C" w:rsidRPr="00D8749C" w:rsidRDefault="00124603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Утвердить Методику расчета размера вреда, причиняемого тяжеловесными транспортными средствами на территории сельского поселения </w:t>
      </w:r>
      <w:r w:rsidR="00554AB8">
        <w:rPr>
          <w:sz w:val="28"/>
          <w:szCs w:val="28"/>
          <w:lang w:eastAsia="ru-RU"/>
        </w:rPr>
        <w:t>Согом</w:t>
      </w:r>
      <w:r>
        <w:rPr>
          <w:sz w:val="28"/>
          <w:szCs w:val="28"/>
          <w:lang w:eastAsia="ru-RU"/>
        </w:rPr>
        <w:t xml:space="preserve"> согласно приложению 2 к настоящему постановлению.</w:t>
      </w:r>
      <w:r w:rsidR="00D8749C" w:rsidRPr="00D8749C">
        <w:rPr>
          <w:sz w:val="28"/>
          <w:szCs w:val="28"/>
          <w:lang w:eastAsia="ru-RU"/>
        </w:rPr>
        <w:t xml:space="preserve"> </w:t>
      </w:r>
    </w:p>
    <w:p w:rsidR="00D8749C" w:rsidRPr="00D8749C" w:rsidRDefault="00124603" w:rsidP="00D8749C">
      <w:pPr>
        <w:widowControl w:val="0"/>
        <w:suppressAutoHyphens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8749C" w:rsidRPr="00D8749C">
        <w:rPr>
          <w:sz w:val="28"/>
          <w:szCs w:val="28"/>
          <w:lang w:eastAsia="ru-RU"/>
        </w:rPr>
        <w:t xml:space="preserve">. </w:t>
      </w:r>
      <w:r w:rsidR="00554AB8" w:rsidRPr="00554AB8">
        <w:rPr>
          <w:sz w:val="28"/>
          <w:szCs w:val="28"/>
          <w:lang w:eastAsia="ru-RU"/>
        </w:rPr>
        <w:t>Постановление обнародовать в установленном порядке и разместить на официальном сайте администрации сельского посе</w:t>
      </w:r>
      <w:r w:rsidR="00554AB8">
        <w:rPr>
          <w:sz w:val="28"/>
          <w:szCs w:val="28"/>
          <w:lang w:eastAsia="ru-RU"/>
        </w:rPr>
        <w:t xml:space="preserve">ления Согом </w:t>
      </w:r>
      <w:hyperlink r:id="rId8" w:history="1">
        <w:r w:rsidR="00554AB8" w:rsidRPr="00763F89">
          <w:rPr>
            <w:rStyle w:val="a9"/>
            <w:sz w:val="28"/>
            <w:szCs w:val="28"/>
            <w:lang w:eastAsia="ru-RU"/>
          </w:rPr>
          <w:t>http://admsogom.ru/</w:t>
        </w:r>
      </w:hyperlink>
      <w:r w:rsidR="00554AB8" w:rsidRPr="00554AB8">
        <w:rPr>
          <w:sz w:val="28"/>
          <w:szCs w:val="28"/>
          <w:lang w:eastAsia="ru-RU"/>
        </w:rPr>
        <w:t>, в разделе «Документы» подразделе «Постановления».</w:t>
      </w:r>
    </w:p>
    <w:p w:rsidR="00D8749C" w:rsidRPr="00D8749C" w:rsidRDefault="00124603" w:rsidP="00D8749C">
      <w:pPr>
        <w:widowControl w:val="0"/>
        <w:suppressAutoHyphens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8749C" w:rsidRPr="00D8749C">
        <w:rPr>
          <w:sz w:val="28"/>
          <w:szCs w:val="28"/>
          <w:lang w:eastAsia="ru-RU"/>
        </w:rPr>
        <w:t xml:space="preserve">. Настоящее постановление вступает в силу  после его официального </w:t>
      </w:r>
      <w:r w:rsidR="005E042F">
        <w:rPr>
          <w:sz w:val="28"/>
          <w:szCs w:val="28"/>
          <w:lang w:eastAsia="ru-RU"/>
        </w:rPr>
        <w:t>обнародования</w:t>
      </w:r>
      <w:r w:rsidR="00D8749C" w:rsidRPr="00D8749C">
        <w:rPr>
          <w:sz w:val="28"/>
          <w:szCs w:val="28"/>
          <w:lang w:eastAsia="ru-RU"/>
        </w:rPr>
        <w:t xml:space="preserve">. </w:t>
      </w:r>
    </w:p>
    <w:p w:rsidR="00D8749C" w:rsidRPr="00D8749C" w:rsidRDefault="00124603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="00D8749C" w:rsidRPr="00D8749C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="00D8749C" w:rsidRPr="00D8749C">
        <w:rPr>
          <w:sz w:val="28"/>
          <w:szCs w:val="28"/>
          <w:lang w:eastAsia="ru-RU"/>
        </w:rPr>
        <w:t>Контроль за</w:t>
      </w:r>
      <w:proofErr w:type="gramEnd"/>
      <w:r w:rsidR="00D8749C" w:rsidRPr="00D8749C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ru-RU"/>
        </w:rPr>
      </w:pP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ru-RU"/>
        </w:rPr>
      </w:pP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eastAsia="ru-RU"/>
        </w:rPr>
      </w:pPr>
    </w:p>
    <w:p w:rsidR="00EE698B" w:rsidRPr="00EE698B" w:rsidRDefault="00EE698B" w:rsidP="00EE698B">
      <w:pPr>
        <w:widowControl w:val="0"/>
        <w:suppressAutoHyphens w:val="0"/>
        <w:jc w:val="both"/>
        <w:rPr>
          <w:rFonts w:eastAsia="Calibri" w:cs="Arial"/>
          <w:color w:val="00000A"/>
          <w:sz w:val="28"/>
          <w:szCs w:val="28"/>
          <w:lang w:eastAsia="ru-RU"/>
        </w:rPr>
      </w:pPr>
      <w:r w:rsidRPr="00EE698B">
        <w:rPr>
          <w:rFonts w:eastAsia="Calibri" w:cs="Arial"/>
          <w:color w:val="00000A"/>
          <w:sz w:val="28"/>
          <w:szCs w:val="28"/>
          <w:lang w:eastAsia="ru-RU"/>
        </w:rPr>
        <w:t>Глава сельского поселения Согом                                          Г.В. Полуянов</w:t>
      </w:r>
    </w:p>
    <w:p w:rsidR="00CB5A11" w:rsidRDefault="00CB5A11" w:rsidP="0045779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</w:p>
    <w:p w:rsidR="00D8749C" w:rsidRDefault="00124603" w:rsidP="0045779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lastRenderedPageBreak/>
        <w:t>Приложение 1</w:t>
      </w:r>
    </w:p>
    <w:p w:rsidR="00124603" w:rsidRDefault="00124603" w:rsidP="0045779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к постановлению администрации</w:t>
      </w:r>
    </w:p>
    <w:p w:rsidR="00124603" w:rsidRDefault="00124603" w:rsidP="0045779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сельского поселения  </w:t>
      </w:r>
      <w:r w:rsidR="00554AB8">
        <w:rPr>
          <w:rFonts w:eastAsiaTheme="minorEastAsia"/>
          <w:sz w:val="28"/>
          <w:szCs w:val="28"/>
          <w:lang w:eastAsia="ru-RU"/>
        </w:rPr>
        <w:t>Согом</w:t>
      </w:r>
    </w:p>
    <w:p w:rsidR="00124603" w:rsidRPr="00D8749C" w:rsidRDefault="00124603" w:rsidP="0045779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от 00.02.2020 № 00</w:t>
      </w:r>
    </w:p>
    <w:p w:rsidR="00D8749C" w:rsidRPr="00D8749C" w:rsidRDefault="00D8749C" w:rsidP="00EE698B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124603" w:rsidP="00D32ED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bookmarkStart w:id="0" w:name="Par33"/>
      <w:bookmarkEnd w:id="0"/>
      <w:r>
        <w:rPr>
          <w:rFonts w:eastAsiaTheme="minorEastAsia"/>
          <w:b/>
          <w:bCs/>
          <w:sz w:val="28"/>
          <w:szCs w:val="28"/>
          <w:lang w:eastAsia="ru-RU"/>
        </w:rPr>
        <w:t>П</w:t>
      </w:r>
      <w:r w:rsidRPr="00D8749C">
        <w:rPr>
          <w:rFonts w:eastAsiaTheme="minorEastAsia"/>
          <w:b/>
          <w:bCs/>
          <w:sz w:val="28"/>
          <w:szCs w:val="28"/>
          <w:lang w:eastAsia="ru-RU"/>
        </w:rPr>
        <w:t>равила</w:t>
      </w:r>
    </w:p>
    <w:p w:rsidR="00D8749C" w:rsidRPr="00D8749C" w:rsidRDefault="00124603" w:rsidP="00D32ED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D8749C">
        <w:rPr>
          <w:rFonts w:eastAsiaTheme="minorEastAsia"/>
          <w:b/>
          <w:bCs/>
          <w:sz w:val="28"/>
          <w:szCs w:val="28"/>
          <w:lang w:eastAsia="ru-RU"/>
        </w:rPr>
        <w:t xml:space="preserve">возмещения вреда, причиняемого </w:t>
      </w:r>
      <w:proofErr w:type="gramStart"/>
      <w:r w:rsidRPr="00D8749C">
        <w:rPr>
          <w:rFonts w:eastAsiaTheme="minorEastAsia"/>
          <w:b/>
          <w:bCs/>
          <w:sz w:val="28"/>
          <w:szCs w:val="28"/>
          <w:lang w:eastAsia="ru-RU"/>
        </w:rPr>
        <w:t>тяжеловесными</w:t>
      </w:r>
      <w:proofErr w:type="gramEnd"/>
    </w:p>
    <w:p w:rsidR="00D8749C" w:rsidRPr="00D8749C" w:rsidRDefault="00124603" w:rsidP="00D32ED3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D8749C">
        <w:rPr>
          <w:rFonts w:eastAsiaTheme="minorEastAsia"/>
          <w:b/>
          <w:bCs/>
          <w:sz w:val="28"/>
          <w:szCs w:val="28"/>
          <w:lang w:eastAsia="ru-RU"/>
        </w:rPr>
        <w:t>транспортными средствами</w:t>
      </w:r>
      <w:r>
        <w:rPr>
          <w:rFonts w:eastAsiaTheme="minorEastAsia"/>
          <w:b/>
          <w:bCs/>
          <w:sz w:val="28"/>
          <w:szCs w:val="28"/>
          <w:lang w:eastAsia="ru-RU"/>
        </w:rPr>
        <w:t xml:space="preserve"> на территории сельского поселения </w:t>
      </w:r>
      <w:r w:rsidR="00554AB8">
        <w:rPr>
          <w:rFonts w:eastAsiaTheme="minorEastAsia"/>
          <w:b/>
          <w:bCs/>
          <w:sz w:val="28"/>
          <w:szCs w:val="28"/>
          <w:lang w:eastAsia="ru-RU"/>
        </w:rPr>
        <w:t>Согом</w:t>
      </w:r>
    </w:p>
    <w:p w:rsidR="00D8749C" w:rsidRPr="00EE698B" w:rsidRDefault="00D8749C" w:rsidP="00EE698B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1. </w:t>
      </w:r>
      <w:proofErr w:type="gramStart"/>
      <w:r w:rsidRPr="00D8749C">
        <w:rPr>
          <w:rFonts w:eastAsiaTheme="minorEastAsia"/>
          <w:sz w:val="28"/>
          <w:szCs w:val="28"/>
          <w:lang w:eastAsia="ru-RU"/>
        </w:rPr>
        <w:t>Настоящие Правила в соот</w:t>
      </w:r>
      <w:r w:rsidR="00124603">
        <w:rPr>
          <w:rFonts w:eastAsiaTheme="minorEastAsia"/>
          <w:sz w:val="28"/>
          <w:szCs w:val="28"/>
          <w:lang w:eastAsia="ru-RU"/>
        </w:rPr>
        <w:t>ветствии с Федеральным законом «</w:t>
      </w:r>
      <w:r w:rsidRPr="00D8749C">
        <w:rPr>
          <w:rFonts w:eastAsiaTheme="minorEastAsia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124603">
        <w:rPr>
          <w:rFonts w:eastAsiaTheme="minorEastAsia"/>
          <w:sz w:val="28"/>
          <w:szCs w:val="28"/>
          <w:lang w:eastAsia="ru-RU"/>
        </w:rPr>
        <w:t>льные акты Российской Федерации»</w:t>
      </w:r>
      <w:r w:rsidR="006E336B">
        <w:rPr>
          <w:rFonts w:eastAsiaTheme="minorEastAsia"/>
          <w:sz w:val="28"/>
          <w:szCs w:val="28"/>
          <w:lang w:eastAsia="ru-RU"/>
        </w:rPr>
        <w:t xml:space="preserve"> (далее – </w:t>
      </w:r>
      <w:r w:rsidRPr="00D8749C">
        <w:rPr>
          <w:rFonts w:eastAsiaTheme="minorEastAsia"/>
          <w:sz w:val="28"/>
          <w:szCs w:val="28"/>
          <w:lang w:eastAsia="ru-RU"/>
        </w:rPr>
        <w:t>Федеральный закон) устанавливают порядок возмещения вреда, причиняемого тяжеловесными тр</w:t>
      </w:r>
      <w:r w:rsidR="006E336B">
        <w:rPr>
          <w:rFonts w:eastAsiaTheme="minorEastAsia"/>
          <w:sz w:val="28"/>
          <w:szCs w:val="28"/>
          <w:lang w:eastAsia="ru-RU"/>
        </w:rPr>
        <w:t xml:space="preserve">анспортными средствами  (далее – </w:t>
      </w:r>
      <w:r w:rsidRPr="00D8749C">
        <w:rPr>
          <w:rFonts w:eastAsiaTheme="minorEastAsia"/>
          <w:sz w:val="28"/>
          <w:szCs w:val="28"/>
          <w:lang w:eastAsia="ru-RU"/>
        </w:rPr>
        <w:t>транспортные средства)</w:t>
      </w:r>
      <w:r w:rsidR="006E336B">
        <w:rPr>
          <w:rFonts w:eastAsiaTheme="minorEastAsia"/>
          <w:sz w:val="28"/>
          <w:szCs w:val="28"/>
          <w:lang w:eastAsia="ru-RU"/>
        </w:rPr>
        <w:t xml:space="preserve"> на территории сельского поселения </w:t>
      </w:r>
      <w:r w:rsidR="00554AB8">
        <w:rPr>
          <w:rFonts w:eastAsiaTheme="minorEastAsia"/>
          <w:sz w:val="28"/>
          <w:szCs w:val="28"/>
          <w:lang w:eastAsia="ru-RU"/>
        </w:rPr>
        <w:t>Согом</w:t>
      </w:r>
      <w:r w:rsidRPr="00D8749C">
        <w:rPr>
          <w:rFonts w:eastAsiaTheme="minorEastAsia"/>
          <w:sz w:val="28"/>
          <w:szCs w:val="28"/>
          <w:lang w:eastAsia="ru-RU"/>
        </w:rPr>
        <w:t>, а также порядок определения размера такого вреда.</w:t>
      </w:r>
      <w:proofErr w:type="gramEnd"/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2. Вред, причиняемый транспортными средствами</w:t>
      </w:r>
      <w:r w:rsidR="006E336B">
        <w:rPr>
          <w:rFonts w:eastAsiaTheme="minorEastAsia"/>
          <w:sz w:val="28"/>
          <w:szCs w:val="28"/>
          <w:lang w:eastAsia="ru-RU"/>
        </w:rPr>
        <w:t xml:space="preserve"> автомобильным дорогам (далее – </w:t>
      </w:r>
      <w:r w:rsidRPr="00D8749C">
        <w:rPr>
          <w:rFonts w:eastAsiaTheme="minorEastAsia"/>
          <w:sz w:val="28"/>
          <w:szCs w:val="28"/>
          <w:lang w:eastAsia="ru-RU"/>
        </w:rPr>
        <w:t>вред), подлежит возмещению владельцами транспортных средств.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Внесение платы в счет возмещения вреда осуществляется при оформлении специального разрешения, указанного в части 2 статьи 31 Федерального закона.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3. </w:t>
      </w:r>
      <w:proofErr w:type="gramStart"/>
      <w:r w:rsidRPr="00D8749C">
        <w:rPr>
          <w:rFonts w:eastAsiaTheme="minorEastAsia"/>
          <w:sz w:val="28"/>
          <w:szCs w:val="28"/>
          <w:lang w:eastAsia="ru-RU"/>
        </w:rPr>
        <w:t>Осуществление расчета и взимания платы в счет возмещения вреда организуется Федеральным дорожным агентст</w:t>
      </w:r>
      <w:r w:rsidR="006E336B">
        <w:rPr>
          <w:rFonts w:eastAsiaTheme="minorEastAsia"/>
          <w:sz w:val="28"/>
          <w:szCs w:val="28"/>
          <w:lang w:eastAsia="ru-RU"/>
        </w:rPr>
        <w:t>вом, Государственной компанией «Российские автомобильные дороги»</w:t>
      </w:r>
      <w:r w:rsidRPr="00D8749C">
        <w:rPr>
          <w:rFonts w:eastAsiaTheme="minorEastAsia"/>
          <w:sz w:val="28"/>
          <w:szCs w:val="28"/>
          <w:lang w:eastAsia="ru-RU"/>
        </w:rPr>
        <w:t>, органами исполнительной власти субъектов Российской Федерации, органами местного самоуправления, владельцами частных автомобильных дорог в отношении соответственно участков автомобильных дорог федерального значения, автомобильных дорог, переданных в доверительное управ</w:t>
      </w:r>
      <w:r w:rsidR="006E336B">
        <w:rPr>
          <w:rFonts w:eastAsiaTheme="minorEastAsia"/>
          <w:sz w:val="28"/>
          <w:szCs w:val="28"/>
          <w:lang w:eastAsia="ru-RU"/>
        </w:rPr>
        <w:t>ление Государственной компании «Российские автомобильные дороги»</w:t>
      </w:r>
      <w:r w:rsidRPr="00D8749C">
        <w:rPr>
          <w:rFonts w:eastAsiaTheme="minorEastAsia"/>
          <w:sz w:val="28"/>
          <w:szCs w:val="28"/>
          <w:lang w:eastAsia="ru-RU"/>
        </w:rPr>
        <w:t>, участков автомобильных дорог регионального или межмуниципального значения, участков автомобильных дорог</w:t>
      </w:r>
      <w:proofErr w:type="gramEnd"/>
      <w:r w:rsidRPr="00D8749C">
        <w:rPr>
          <w:rFonts w:eastAsiaTheme="minorEastAsia"/>
          <w:sz w:val="28"/>
          <w:szCs w:val="28"/>
          <w:lang w:eastAsia="ru-RU"/>
        </w:rPr>
        <w:t xml:space="preserve"> местного значения, участков частных автомобильных дорог, по которым проходит маршрут движения транспортного средства.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Порядок взаимодействия указанных органов и лиц по вопросам расчета и взимания платы в счет возмещения вреда устанавливается Министерством транспорта Российской Федерации при определении порядка выдачи специального разрешения, указанного в части 2 статьи 31 Федерального закона.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lastRenderedPageBreak/>
        <w:t>Расчет платы в счет возмещения вреда осуществляется на безвозмездной основе.</w:t>
      </w:r>
    </w:p>
    <w:p w:rsidR="00D8749C" w:rsidRPr="008D527D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4. Размер вреда определяется в порядке, предусмотренном методикой расчета размера вреда, причиняемого тяжеловесными транспортными </w:t>
      </w:r>
      <w:r w:rsidRPr="008D527D">
        <w:rPr>
          <w:rFonts w:eastAsiaTheme="minorEastAsia"/>
          <w:sz w:val="28"/>
          <w:szCs w:val="28"/>
          <w:lang w:eastAsia="ru-RU"/>
        </w:rPr>
        <w:t xml:space="preserve">средствами, согласно </w:t>
      </w:r>
      <w:hyperlink w:anchor="Par82" w:tooltip="МЕТОДИКА" w:history="1">
        <w:r w:rsidRPr="008D527D">
          <w:rPr>
            <w:rFonts w:eastAsiaTheme="minorEastAsia"/>
            <w:sz w:val="28"/>
            <w:szCs w:val="28"/>
            <w:lang w:eastAsia="ru-RU"/>
          </w:rPr>
          <w:t>приложению</w:t>
        </w:r>
      </w:hyperlink>
      <w:r w:rsidR="006E336B" w:rsidRPr="008D527D">
        <w:rPr>
          <w:rFonts w:eastAsiaTheme="minorEastAsia"/>
          <w:sz w:val="28"/>
          <w:szCs w:val="28"/>
          <w:lang w:eastAsia="ru-RU"/>
        </w:rPr>
        <w:t xml:space="preserve"> 2</w:t>
      </w:r>
      <w:r w:rsidRPr="008D527D">
        <w:rPr>
          <w:rFonts w:eastAsiaTheme="minorEastAsia"/>
          <w:sz w:val="28"/>
          <w:szCs w:val="28"/>
          <w:lang w:eastAsia="ru-RU"/>
        </w:rPr>
        <w:t xml:space="preserve"> и рассчитывается с учетом:</w:t>
      </w:r>
    </w:p>
    <w:p w:rsidR="00D8749C" w:rsidRPr="008D527D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8D527D">
        <w:rPr>
          <w:rFonts w:eastAsiaTheme="minorEastAsia"/>
          <w:sz w:val="28"/>
          <w:szCs w:val="28"/>
          <w:lang w:eastAsia="ru-RU"/>
        </w:rPr>
        <w:t>а) превышения установленных Правительством Российской Федерации, запрещающими дорожными знаками 3.11 "Ограничение массы" и (или) 3.12 "Ограничение массы, приходящейся на ось транспортного средства" или решением о временном ограничении движения транспортных средств, принимаемом в соответствии со статьей 30 Федерального закона, значений: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допустимой массы транспортного средства;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допустимой нагрузки на ось транспортного средства;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б) протяженности участков автомобильных дорог местного значения, по которым проходит маршрут транспортного средства;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в) базового компенсационного индекса текущего года.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5.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 (</w:t>
      </w:r>
      <w:proofErr w:type="spellStart"/>
      <w:proofErr w:type="gramStart"/>
      <w:r w:rsidRPr="00D8749C">
        <w:rPr>
          <w:rFonts w:eastAsiaTheme="minorEastAsia"/>
          <w:sz w:val="28"/>
          <w:szCs w:val="28"/>
          <w:lang w:eastAsia="ru-RU"/>
        </w:rPr>
        <w:t>П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D8749C">
        <w:rPr>
          <w:rFonts w:eastAsiaTheme="minorEastAsia"/>
          <w:sz w:val="28"/>
          <w:szCs w:val="28"/>
          <w:lang w:eastAsia="ru-RU"/>
        </w:rPr>
        <w:t>), по следующей формуле: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proofErr w:type="spellStart"/>
      <w:proofErr w:type="gramStart"/>
      <w:r w:rsidRPr="00D8749C">
        <w:rPr>
          <w:rFonts w:eastAsiaTheme="minorEastAsia"/>
          <w:sz w:val="28"/>
          <w:szCs w:val="28"/>
          <w:lang w:eastAsia="ru-RU"/>
        </w:rPr>
        <w:t>П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р</w:t>
      </w:r>
      <w:proofErr w:type="spellEnd"/>
      <w:proofErr w:type="gramEnd"/>
      <w:r w:rsidRPr="00D8749C">
        <w:rPr>
          <w:rFonts w:eastAsiaTheme="minorEastAsia"/>
          <w:sz w:val="28"/>
          <w:szCs w:val="28"/>
          <w:lang w:eastAsia="ru-RU"/>
        </w:rPr>
        <w:t xml:space="preserve"> = [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+ (Р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пом1</w:t>
      </w:r>
      <w:r w:rsidRPr="00D8749C">
        <w:rPr>
          <w:rFonts w:eastAsiaTheme="minorEastAsia"/>
          <w:sz w:val="28"/>
          <w:szCs w:val="28"/>
          <w:lang w:eastAsia="ru-RU"/>
        </w:rPr>
        <w:t xml:space="preserve"> + 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пом2</w:t>
      </w:r>
      <w:r w:rsidRPr="00D8749C">
        <w:rPr>
          <w:rFonts w:eastAsiaTheme="minorEastAsia"/>
          <w:sz w:val="28"/>
          <w:szCs w:val="28"/>
          <w:lang w:eastAsia="ru-RU"/>
        </w:rPr>
        <w:t xml:space="preserve"> + ... + </w:t>
      </w:r>
      <w:proofErr w:type="spellStart"/>
      <w:proofErr w:type="gram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помi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)] x S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Т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тг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>,</w:t>
      </w:r>
      <w:proofErr w:type="gramEnd"/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где: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размер вреда при превышении значения допустимой массы транспортного средства, определенный соответственно для автомобильных </w:t>
      </w:r>
      <w:r w:rsidR="00D32DB3">
        <w:rPr>
          <w:rFonts w:eastAsiaTheme="minorEastAsia"/>
          <w:sz w:val="28"/>
          <w:szCs w:val="28"/>
          <w:lang w:eastAsia="ru-RU"/>
        </w:rPr>
        <w:t xml:space="preserve">дорог местного значения </w:t>
      </w:r>
      <w:r w:rsidRPr="00D8749C">
        <w:rPr>
          <w:rFonts w:eastAsiaTheme="minorEastAsia"/>
          <w:sz w:val="28"/>
          <w:szCs w:val="28"/>
          <w:lang w:eastAsia="ru-RU"/>
        </w:rPr>
        <w:t>(рублей на 100 километров);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1</w:t>
      </w:r>
      <w:proofErr w:type="gramEnd"/>
      <w:r w:rsidRPr="00D8749C">
        <w:rPr>
          <w:rFonts w:eastAsiaTheme="minorEastAsia"/>
          <w:sz w:val="28"/>
          <w:szCs w:val="28"/>
          <w:lang w:eastAsia="ru-RU"/>
        </w:rPr>
        <w:t xml:space="preserve"> + 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пом2</w:t>
      </w:r>
      <w:r w:rsidRPr="00D8749C">
        <w:rPr>
          <w:rFonts w:eastAsiaTheme="minorEastAsia"/>
          <w:sz w:val="28"/>
          <w:szCs w:val="28"/>
          <w:lang w:eastAsia="ru-RU"/>
        </w:rPr>
        <w:t xml:space="preserve"> +... +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D8749C">
        <w:rPr>
          <w:rFonts w:eastAsiaTheme="minorEastAsia"/>
          <w:sz w:val="28"/>
          <w:szCs w:val="28"/>
          <w:lang w:eastAsia="ru-RU"/>
        </w:rPr>
        <w:t xml:space="preserve"> - сумма размеров вреда при превышении значений допустимой нагрузки на каждую ось транспортного средства, определенных соответственно для автомобильных дорог </w:t>
      </w:r>
      <w:r w:rsidR="00D32DB3">
        <w:rPr>
          <w:rFonts w:eastAsiaTheme="minorEastAsia"/>
          <w:sz w:val="28"/>
          <w:szCs w:val="28"/>
          <w:lang w:eastAsia="ru-RU"/>
        </w:rPr>
        <w:t>местного значения</w:t>
      </w:r>
      <w:r w:rsidRPr="00D8749C">
        <w:rPr>
          <w:rFonts w:eastAsiaTheme="minorEastAsia"/>
          <w:sz w:val="28"/>
          <w:szCs w:val="28"/>
          <w:lang w:eastAsia="ru-RU"/>
        </w:rPr>
        <w:t xml:space="preserve"> (рублей на 100 километров);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1, 2, i - порядковый номер осей транспортного средства, по которым имеется превышение допустимой нагрузки на ось транспортного средства;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S - протяженность участка автомобильной дороги (сотни километров);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Т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тг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базовый компенсационный индекс текущего года.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6. Базовый компенсационный индекс текущего года (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Т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тг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>) рассчитывается по формуле: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Т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тг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=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Т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proofErr w:type="gramStart"/>
      <w:r w:rsidRPr="00D8749C">
        <w:rPr>
          <w:rFonts w:eastAsiaTheme="minorEastAsia"/>
          <w:sz w:val="28"/>
          <w:szCs w:val="28"/>
          <w:lang w:eastAsia="ru-RU"/>
        </w:rPr>
        <w:t>I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тг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>,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где: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lastRenderedPageBreak/>
        <w:t>Т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базовый компенсационный индекс предыдущего года (базовый компенсационный индекс 2008 года принимается </w:t>
      </w:r>
      <w:proofErr w:type="gramStart"/>
      <w:r w:rsidRPr="00D8749C">
        <w:rPr>
          <w:rFonts w:eastAsiaTheme="minorEastAsia"/>
          <w:sz w:val="28"/>
          <w:szCs w:val="28"/>
          <w:lang w:eastAsia="ru-RU"/>
        </w:rPr>
        <w:t>равным</w:t>
      </w:r>
      <w:proofErr w:type="gramEnd"/>
      <w:r w:rsidRPr="00D8749C">
        <w:rPr>
          <w:rFonts w:eastAsiaTheme="minorEastAsia"/>
          <w:sz w:val="28"/>
          <w:szCs w:val="28"/>
          <w:lang w:eastAsia="ru-RU"/>
        </w:rPr>
        <w:t xml:space="preserve"> 1, Т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2008</w:t>
      </w:r>
      <w:r w:rsidRPr="00D8749C">
        <w:rPr>
          <w:rFonts w:eastAsiaTheme="minorEastAsia"/>
          <w:sz w:val="28"/>
          <w:szCs w:val="28"/>
          <w:lang w:eastAsia="ru-RU"/>
        </w:rPr>
        <w:t xml:space="preserve"> = 1);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proofErr w:type="gramStart"/>
      <w:r w:rsidRPr="00D8749C">
        <w:rPr>
          <w:rFonts w:eastAsiaTheme="minorEastAsia"/>
          <w:sz w:val="28"/>
          <w:szCs w:val="28"/>
          <w:lang w:eastAsia="ru-RU"/>
        </w:rPr>
        <w:t>I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тг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7.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8. Средства, полученные в качестве платежей в счет возмещения вреда, подлежат зачислению в доход </w:t>
      </w:r>
      <w:r w:rsidR="00D32DB3">
        <w:rPr>
          <w:rFonts w:eastAsiaTheme="minorEastAsia"/>
          <w:sz w:val="28"/>
          <w:szCs w:val="28"/>
          <w:lang w:eastAsia="ru-RU"/>
        </w:rPr>
        <w:t>местного бюджета</w:t>
      </w:r>
      <w:r w:rsidRPr="00D8749C">
        <w:rPr>
          <w:rFonts w:eastAsiaTheme="minorEastAsia"/>
          <w:sz w:val="28"/>
          <w:szCs w:val="28"/>
          <w:lang w:eastAsia="ru-RU"/>
        </w:rPr>
        <w:t>, если иное не установлено законодательством Российской Федерации.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9. Решение о возврате излишне уплаченных (взысканных) платежей в счет возмещения вреда, перечисленных в доход </w:t>
      </w:r>
      <w:r w:rsidR="00D32DB3">
        <w:rPr>
          <w:rFonts w:eastAsiaTheme="minorEastAsia"/>
          <w:sz w:val="28"/>
          <w:szCs w:val="28"/>
          <w:lang w:eastAsia="ru-RU"/>
        </w:rPr>
        <w:t>местного</w:t>
      </w:r>
      <w:r w:rsidRPr="00D8749C">
        <w:rPr>
          <w:rFonts w:eastAsiaTheme="minorEastAsia"/>
          <w:sz w:val="28"/>
          <w:szCs w:val="28"/>
          <w:lang w:eastAsia="ru-RU"/>
        </w:rPr>
        <w:t xml:space="preserve"> бюджет</w:t>
      </w:r>
      <w:r w:rsidR="00D32DB3">
        <w:rPr>
          <w:rFonts w:eastAsiaTheme="minorEastAsia"/>
          <w:sz w:val="28"/>
          <w:szCs w:val="28"/>
          <w:lang w:eastAsia="ru-RU"/>
        </w:rPr>
        <w:t>а</w:t>
      </w:r>
      <w:r w:rsidRPr="00D8749C">
        <w:rPr>
          <w:rFonts w:eastAsiaTheme="minorEastAsia"/>
          <w:sz w:val="28"/>
          <w:szCs w:val="28"/>
          <w:lang w:eastAsia="ru-RU"/>
        </w:rPr>
        <w:t>, принимается в 7-дневный срок со дня получения заявления плательщика.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Решение о возврате излишне уплаченных (взысканных) платежей в счет возмещения вреда принимается при условии, что заявителем или его уполномоченным представителем не получено специальное разрешение на движение по автомобильным дорогам транспортных средств.</w:t>
      </w:r>
    </w:p>
    <w:p w:rsidR="00D8749C" w:rsidRPr="00D8749C" w:rsidRDefault="00D8749C" w:rsidP="006E336B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Решение о возврате излишне уплаченных (взысканных) платежей в счет возмещения вреда принимается также в случае, если специальное разрешение на движение по автомобильным дорогам транспортных средств получено, но при осуществлении расчета платы в счет возмещения вреда допущена техническая ошибка.</w:t>
      </w: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32DB3" w:rsidRDefault="00D32DB3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EastAsia"/>
          <w:sz w:val="28"/>
          <w:szCs w:val="28"/>
          <w:lang w:eastAsia="ru-RU"/>
        </w:rPr>
      </w:pPr>
    </w:p>
    <w:p w:rsidR="00D32DB3" w:rsidRDefault="00D32DB3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EastAsia"/>
          <w:sz w:val="28"/>
          <w:szCs w:val="28"/>
          <w:lang w:eastAsia="ru-RU"/>
        </w:rPr>
      </w:pPr>
    </w:p>
    <w:p w:rsidR="00D32DB3" w:rsidRDefault="00D32DB3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EastAsia"/>
          <w:sz w:val="28"/>
          <w:szCs w:val="28"/>
          <w:lang w:eastAsia="ru-RU"/>
        </w:rPr>
      </w:pPr>
    </w:p>
    <w:p w:rsidR="008A27C5" w:rsidRDefault="008A27C5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EastAsia"/>
          <w:sz w:val="28"/>
          <w:szCs w:val="28"/>
          <w:lang w:eastAsia="ru-RU"/>
        </w:rPr>
      </w:pPr>
    </w:p>
    <w:p w:rsidR="0045779D" w:rsidRDefault="0045779D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outlineLvl w:val="1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45779D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lastRenderedPageBreak/>
        <w:t>Приложение</w:t>
      </w:r>
      <w:r w:rsidR="00D32DB3">
        <w:rPr>
          <w:rFonts w:eastAsiaTheme="minorEastAsia"/>
          <w:sz w:val="28"/>
          <w:szCs w:val="28"/>
          <w:lang w:eastAsia="ru-RU"/>
        </w:rPr>
        <w:t xml:space="preserve"> 2</w:t>
      </w:r>
    </w:p>
    <w:p w:rsidR="00D32DB3" w:rsidRDefault="00D8749C" w:rsidP="0045779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к </w:t>
      </w:r>
      <w:r w:rsidR="00D32DB3">
        <w:rPr>
          <w:rFonts w:eastAsiaTheme="minorEastAsia"/>
          <w:sz w:val="28"/>
          <w:szCs w:val="28"/>
          <w:lang w:eastAsia="ru-RU"/>
        </w:rPr>
        <w:t>постановлению администрации</w:t>
      </w:r>
    </w:p>
    <w:p w:rsidR="00D32DB3" w:rsidRDefault="00D32DB3" w:rsidP="0045779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сельского поселения </w:t>
      </w:r>
      <w:r w:rsidR="00554AB8">
        <w:rPr>
          <w:rFonts w:eastAsiaTheme="minorEastAsia"/>
          <w:sz w:val="28"/>
          <w:szCs w:val="28"/>
          <w:lang w:eastAsia="ru-RU"/>
        </w:rPr>
        <w:t>Согом</w:t>
      </w:r>
    </w:p>
    <w:p w:rsidR="00D8749C" w:rsidRPr="00D8749C" w:rsidRDefault="00D32DB3" w:rsidP="0045779D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от 00.02.2020 № 00</w:t>
      </w:r>
    </w:p>
    <w:p w:rsidR="00D8749C" w:rsidRPr="00D8749C" w:rsidRDefault="00D8749C" w:rsidP="00D8749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32DB3" w:rsidP="008A27C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bookmarkStart w:id="1" w:name="Par82"/>
      <w:bookmarkEnd w:id="1"/>
      <w:r>
        <w:rPr>
          <w:rFonts w:eastAsiaTheme="minorEastAsia"/>
          <w:b/>
          <w:bCs/>
          <w:sz w:val="28"/>
          <w:szCs w:val="28"/>
          <w:lang w:eastAsia="ru-RU"/>
        </w:rPr>
        <w:t>М</w:t>
      </w:r>
      <w:r w:rsidRPr="00D8749C">
        <w:rPr>
          <w:rFonts w:eastAsiaTheme="minorEastAsia"/>
          <w:b/>
          <w:bCs/>
          <w:sz w:val="28"/>
          <w:szCs w:val="28"/>
          <w:lang w:eastAsia="ru-RU"/>
        </w:rPr>
        <w:t>етодика</w:t>
      </w:r>
    </w:p>
    <w:p w:rsidR="00D8749C" w:rsidRPr="00D8749C" w:rsidRDefault="00D32DB3" w:rsidP="008A27C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D8749C">
        <w:rPr>
          <w:rFonts w:eastAsiaTheme="minorEastAsia"/>
          <w:b/>
          <w:bCs/>
          <w:sz w:val="28"/>
          <w:szCs w:val="28"/>
          <w:lang w:eastAsia="ru-RU"/>
        </w:rPr>
        <w:t>расчета размера вреда, причиняемого тяжеловесными</w:t>
      </w:r>
      <w:r>
        <w:rPr>
          <w:rFonts w:eastAsiaTheme="minorEastAsia"/>
          <w:b/>
          <w:bCs/>
          <w:sz w:val="28"/>
          <w:szCs w:val="28"/>
          <w:lang w:eastAsia="ru-RU"/>
        </w:rPr>
        <w:t xml:space="preserve"> </w:t>
      </w:r>
      <w:r w:rsidRPr="00D8749C">
        <w:rPr>
          <w:rFonts w:eastAsiaTheme="minorEastAsia"/>
          <w:b/>
          <w:bCs/>
          <w:sz w:val="28"/>
          <w:szCs w:val="28"/>
          <w:lang w:eastAsia="ru-RU"/>
        </w:rPr>
        <w:t>транспортными средствами</w:t>
      </w:r>
      <w:r>
        <w:rPr>
          <w:rFonts w:eastAsiaTheme="minorEastAsia"/>
          <w:b/>
          <w:bCs/>
          <w:sz w:val="28"/>
          <w:szCs w:val="28"/>
          <w:lang w:eastAsia="ru-RU"/>
        </w:rPr>
        <w:t xml:space="preserve"> на территории сельского поселения </w:t>
      </w:r>
      <w:r w:rsidR="00554AB8">
        <w:rPr>
          <w:rFonts w:eastAsiaTheme="minorEastAsia"/>
          <w:b/>
          <w:bCs/>
          <w:sz w:val="28"/>
          <w:szCs w:val="28"/>
          <w:lang w:eastAsia="ru-RU"/>
        </w:rPr>
        <w:t>Согом</w:t>
      </w:r>
    </w:p>
    <w:p w:rsidR="00D8749C" w:rsidRPr="00951767" w:rsidRDefault="00D8749C" w:rsidP="00DF7D52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1. Настоящая методика определяет порядок расчета размера вреда, причиняемого тяжеловесными транспортными средствами</w:t>
      </w:r>
      <w:r w:rsidR="00D32DB3">
        <w:rPr>
          <w:rFonts w:eastAsiaTheme="minorEastAsia"/>
          <w:sz w:val="28"/>
          <w:szCs w:val="28"/>
          <w:lang w:eastAsia="ru-RU"/>
        </w:rPr>
        <w:t xml:space="preserve"> на территории сельского поселения </w:t>
      </w:r>
      <w:r w:rsidR="00554AB8">
        <w:rPr>
          <w:rFonts w:eastAsiaTheme="minorEastAsia"/>
          <w:sz w:val="28"/>
          <w:szCs w:val="28"/>
          <w:lang w:eastAsia="ru-RU"/>
        </w:rPr>
        <w:t>Согом</w:t>
      </w:r>
      <w:r w:rsidRPr="00D8749C">
        <w:rPr>
          <w:rFonts w:eastAsiaTheme="minorEastAsia"/>
          <w:sz w:val="28"/>
          <w:szCs w:val="28"/>
          <w:lang w:eastAsia="ru-RU"/>
        </w:rPr>
        <w:t xml:space="preserve"> (далее соответственно - транспортные средства, вред).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2. При определении размера вреда учитывается: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величина превышения значений допустимых нагрузок на ось и массы транспортного средства, в том числе в период введения временных ограничений движения по автомобильным дорогам;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тип дорожной одежды;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расположение автомобильной дороги на территории Российской Федерации;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значение автомобильной дороги.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3. Размер вреда при превышении значений допустимых нагрузок на одну ось (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D8749C">
        <w:rPr>
          <w:rFonts w:eastAsiaTheme="minorEastAsia"/>
          <w:sz w:val="28"/>
          <w:szCs w:val="28"/>
          <w:lang w:eastAsia="ru-RU"/>
        </w:rPr>
        <w:t>) рассчитывается по формулам: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а)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помi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=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дкз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кап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.р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ем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сез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исх.ось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</w:t>
      </w:r>
    </w:p>
    <w:p w:rsidR="00D32DB3" w:rsidRPr="00D32DB3" w:rsidRDefault="00D32DB3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10"/>
          <w:szCs w:val="28"/>
          <w:lang w:eastAsia="ru-RU"/>
        </w:rPr>
      </w:pP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x (1 + 0,2 x П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ось</w:t>
      </w:r>
      <w:proofErr w:type="gramStart"/>
      <w:r w:rsidRPr="00D8749C">
        <w:rPr>
          <w:rFonts w:eastAsiaTheme="minorEastAsia"/>
          <w:sz w:val="28"/>
          <w:szCs w:val="28"/>
          <w:vertAlign w:val="superscript"/>
          <w:lang w:eastAsia="ru-RU"/>
        </w:rPr>
        <w:t>1</w:t>
      </w:r>
      <w:proofErr w:type="gramEnd"/>
      <w:r w:rsidRPr="00D8749C">
        <w:rPr>
          <w:rFonts w:eastAsiaTheme="minorEastAsia"/>
          <w:sz w:val="28"/>
          <w:szCs w:val="28"/>
          <w:vertAlign w:val="superscript"/>
          <w:lang w:eastAsia="ru-RU"/>
        </w:rPr>
        <w:t>,92</w:t>
      </w:r>
      <w:r w:rsidRPr="00D8749C">
        <w:rPr>
          <w:rFonts w:eastAsiaTheme="minorEastAsia"/>
          <w:sz w:val="28"/>
          <w:szCs w:val="28"/>
          <w:lang w:eastAsia="ru-RU"/>
        </w:rPr>
        <w:t xml:space="preserve"> x (a / Н - b))</w:t>
      </w:r>
    </w:p>
    <w:p w:rsidR="00D8749C" w:rsidRPr="00D32DB3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Cs w:val="28"/>
          <w:lang w:eastAsia="ru-RU"/>
        </w:rPr>
      </w:pPr>
      <w:proofErr w:type="gramStart"/>
      <w:r w:rsidRPr="00D32DB3">
        <w:rPr>
          <w:rFonts w:eastAsiaTheme="minorEastAsia"/>
          <w:szCs w:val="28"/>
          <w:lang w:eastAsia="ru-RU"/>
        </w:rPr>
        <w:t>(для дорог с одеждой капитального и облегченного</w:t>
      </w:r>
      <w:proofErr w:type="gramEnd"/>
    </w:p>
    <w:p w:rsidR="00D8749C" w:rsidRPr="00D32DB3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Cs w:val="28"/>
          <w:lang w:eastAsia="ru-RU"/>
        </w:rPr>
      </w:pPr>
      <w:r w:rsidRPr="00D32DB3">
        <w:rPr>
          <w:rFonts w:eastAsiaTheme="minorEastAsia"/>
          <w:szCs w:val="28"/>
          <w:lang w:eastAsia="ru-RU"/>
        </w:rPr>
        <w:t>типа, в том числе для зимнего периода года),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где: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дкз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коэффициент, учитывающий условия дорожно-климатических зон, </w:t>
      </w:r>
      <w:r w:rsidR="008D527D">
        <w:rPr>
          <w:rFonts w:eastAsiaTheme="minorEastAsia"/>
          <w:sz w:val="28"/>
          <w:szCs w:val="28"/>
          <w:lang w:eastAsia="ru-RU"/>
        </w:rPr>
        <w:t>рассчитывается в соответствии с постановлением Правительства Российской Федерации от 31.01.2020 № 67</w:t>
      </w:r>
      <w:r w:rsidRPr="00D8749C">
        <w:rPr>
          <w:rFonts w:eastAsiaTheme="minorEastAsia"/>
          <w:sz w:val="28"/>
          <w:szCs w:val="28"/>
          <w:lang w:eastAsia="ru-RU"/>
        </w:rPr>
        <w:t>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кап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.р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ем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</w:t>
      </w:r>
      <w:r w:rsidR="008D527D">
        <w:rPr>
          <w:rFonts w:eastAsiaTheme="minorEastAsia"/>
          <w:sz w:val="28"/>
          <w:szCs w:val="28"/>
          <w:lang w:eastAsia="ru-RU"/>
        </w:rPr>
        <w:t>рассчитывается в соответствии с постановлением Правительства Российской Федерации от 31.01.2020 № 67</w:t>
      </w:r>
      <w:r w:rsidRPr="00D8749C">
        <w:rPr>
          <w:rFonts w:eastAsiaTheme="minorEastAsia"/>
          <w:sz w:val="28"/>
          <w:szCs w:val="28"/>
          <w:lang w:eastAsia="ru-RU"/>
        </w:rPr>
        <w:t>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сез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коэффициент, учитывающий природно-климатические условия, </w:t>
      </w:r>
      <w:r w:rsidRPr="00D8749C">
        <w:rPr>
          <w:rFonts w:eastAsiaTheme="minorEastAsia"/>
          <w:sz w:val="28"/>
          <w:szCs w:val="28"/>
          <w:lang w:eastAsia="ru-RU"/>
        </w:rPr>
        <w:lastRenderedPageBreak/>
        <w:t>равный 1 при неблагоприятных природно-климатических условиях, в остальное время равный 0,35;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исх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.о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сь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исходное значение размера вреда при превышении допустимых нагрузок на ось транспортного средства для автомобильной дороги, </w:t>
      </w:r>
      <w:r w:rsidR="008D527D">
        <w:rPr>
          <w:rFonts w:eastAsiaTheme="minorEastAsia"/>
          <w:sz w:val="28"/>
          <w:szCs w:val="28"/>
          <w:lang w:eastAsia="ru-RU"/>
        </w:rPr>
        <w:t>рассчитывается в соответствии с постановлением Правительства Российской Федерации от 31.01.2020 № 67</w:t>
      </w:r>
      <w:r w:rsidRPr="00D8749C">
        <w:rPr>
          <w:rFonts w:eastAsiaTheme="minorEastAsia"/>
          <w:sz w:val="28"/>
          <w:szCs w:val="28"/>
          <w:lang w:eastAsia="ru-RU"/>
        </w:rPr>
        <w:t>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П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ось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величина превышения фактической нагрузки на ось транспортного средства </w:t>
      </w:r>
      <w:proofErr w:type="gramStart"/>
      <w:r w:rsidRPr="00D8749C">
        <w:rPr>
          <w:rFonts w:eastAsiaTheme="minorEastAsia"/>
          <w:sz w:val="28"/>
          <w:szCs w:val="28"/>
          <w:lang w:eastAsia="ru-RU"/>
        </w:rPr>
        <w:t>над</w:t>
      </w:r>
      <w:proofErr w:type="gramEnd"/>
      <w:r w:rsidRPr="00D8749C">
        <w:rPr>
          <w:rFonts w:eastAsiaTheme="minorEastAsia"/>
          <w:sz w:val="28"/>
          <w:szCs w:val="28"/>
          <w:lang w:eastAsia="ru-RU"/>
        </w:rPr>
        <w:t xml:space="preserve"> допустимой для автомобильной дороги, тс;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Н - нормативная нагрузка на ось транспортного средства для автомобильной дороги, тс;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a, b - постоянные коэффициенты, </w:t>
      </w:r>
      <w:r w:rsidR="008D527D">
        <w:rPr>
          <w:rFonts w:eastAsiaTheme="minorEastAsia"/>
          <w:sz w:val="28"/>
          <w:szCs w:val="28"/>
          <w:lang w:eastAsia="ru-RU"/>
        </w:rPr>
        <w:t>рассчитывается в соответствии с постановлением Правительства Российской Федерации от 31.01.2020 № 67</w:t>
      </w:r>
      <w:r w:rsidRPr="00D8749C">
        <w:rPr>
          <w:rFonts w:eastAsiaTheme="minorEastAsia"/>
          <w:sz w:val="28"/>
          <w:szCs w:val="28"/>
          <w:lang w:eastAsia="ru-RU"/>
        </w:rPr>
        <w:t>;</w:t>
      </w:r>
    </w:p>
    <w:p w:rsidR="00D8749C" w:rsidRPr="00D32DB3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16"/>
          <w:szCs w:val="28"/>
          <w:lang w:eastAsia="ru-RU"/>
        </w:rPr>
      </w:pP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б)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помi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=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кап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.р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ем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сез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исх.ось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x (1 + 0,14 x П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ось</w:t>
      </w:r>
      <w:proofErr w:type="gramStart"/>
      <w:r w:rsidRPr="00D8749C">
        <w:rPr>
          <w:rFonts w:eastAsiaTheme="minorEastAsia"/>
          <w:sz w:val="28"/>
          <w:szCs w:val="28"/>
          <w:vertAlign w:val="superscript"/>
          <w:lang w:eastAsia="ru-RU"/>
        </w:rPr>
        <w:t>1</w:t>
      </w:r>
      <w:proofErr w:type="gramEnd"/>
      <w:r w:rsidRPr="00D8749C">
        <w:rPr>
          <w:rFonts w:eastAsiaTheme="minorEastAsia"/>
          <w:sz w:val="28"/>
          <w:szCs w:val="28"/>
          <w:vertAlign w:val="superscript"/>
          <w:lang w:eastAsia="ru-RU"/>
        </w:rPr>
        <w:t>,24</w:t>
      </w:r>
      <w:r w:rsidRPr="00D8749C">
        <w:rPr>
          <w:rFonts w:eastAsiaTheme="minorEastAsia"/>
          <w:sz w:val="28"/>
          <w:szCs w:val="28"/>
          <w:lang w:eastAsia="ru-RU"/>
        </w:rPr>
        <w:t xml:space="preserve"> x (a / Н - b))</w:t>
      </w:r>
    </w:p>
    <w:p w:rsidR="00D8749C" w:rsidRPr="00D32DB3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Cs w:val="28"/>
          <w:lang w:eastAsia="ru-RU"/>
        </w:rPr>
      </w:pPr>
      <w:proofErr w:type="gramStart"/>
      <w:r w:rsidRPr="00D32DB3">
        <w:rPr>
          <w:rFonts w:eastAsiaTheme="minorEastAsia"/>
          <w:szCs w:val="28"/>
          <w:lang w:eastAsia="ru-RU"/>
        </w:rPr>
        <w:t>(для дорог с одеждой переходного типа,</w:t>
      </w:r>
      <w:proofErr w:type="gramEnd"/>
    </w:p>
    <w:p w:rsidR="00D8749C" w:rsidRPr="00D32DB3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Cs w:val="28"/>
          <w:lang w:eastAsia="ru-RU"/>
        </w:rPr>
      </w:pPr>
      <w:r w:rsidRPr="00D32DB3">
        <w:rPr>
          <w:rFonts w:eastAsiaTheme="minorEastAsia"/>
          <w:szCs w:val="28"/>
          <w:lang w:eastAsia="ru-RU"/>
        </w:rPr>
        <w:t>в том числе для зимнего периода года).</w:t>
      </w:r>
    </w:p>
    <w:p w:rsidR="00D8749C" w:rsidRPr="00D32DB3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16"/>
          <w:szCs w:val="28"/>
          <w:lang w:eastAsia="ru-RU"/>
        </w:rPr>
      </w:pP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4. Размер вреда при превышении значений допустимой массы на каждые 100 километров (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>) определяется по формуле:</w:t>
      </w:r>
    </w:p>
    <w:p w:rsidR="00D8749C" w:rsidRPr="00D32DB3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12"/>
          <w:szCs w:val="28"/>
          <w:lang w:eastAsia="ru-RU"/>
        </w:rPr>
      </w:pP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=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кап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.р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ем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исх.пм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x (1 + c x </w:t>
      </w:r>
      <w:proofErr w:type="spellStart"/>
      <w:r w:rsidRPr="00D8749C">
        <w:rPr>
          <w:rFonts w:eastAsiaTheme="minorEastAsia"/>
          <w:sz w:val="28"/>
          <w:szCs w:val="28"/>
          <w:lang w:eastAsia="ru-RU"/>
        </w:rPr>
        <w:t>П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>),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где: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кап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.р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ем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коэффициент,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Федерации, </w:t>
      </w:r>
      <w:r w:rsidR="008D527D">
        <w:rPr>
          <w:rFonts w:eastAsiaTheme="minorEastAsia"/>
          <w:sz w:val="28"/>
          <w:szCs w:val="28"/>
          <w:lang w:eastAsia="ru-RU"/>
        </w:rPr>
        <w:t>рассчитывается в соответствии с постановлением Правительства Российской Федерации от 31.01.2020 № 67</w:t>
      </w:r>
      <w:r w:rsidRPr="00D8749C">
        <w:rPr>
          <w:rFonts w:eastAsiaTheme="minorEastAsia"/>
          <w:sz w:val="28"/>
          <w:szCs w:val="28"/>
          <w:lang w:eastAsia="ru-RU"/>
        </w:rPr>
        <w:t>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К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коэффициент влияния массы транспортного средства в зависимости от расположения автомобильной дороги на территории Российской Федерации, </w:t>
      </w:r>
      <w:r w:rsidR="008D527D">
        <w:rPr>
          <w:rFonts w:eastAsiaTheme="minorEastAsia"/>
          <w:sz w:val="28"/>
          <w:szCs w:val="28"/>
          <w:lang w:eastAsia="ru-RU"/>
        </w:rPr>
        <w:t>рассчитывается в соответствии с постановлением Правительства Российской Федерации от 31.01.2020 № 67</w:t>
      </w:r>
      <w:r w:rsidRPr="00D8749C">
        <w:rPr>
          <w:rFonts w:eastAsiaTheme="minorEastAsia"/>
          <w:sz w:val="28"/>
          <w:szCs w:val="28"/>
          <w:lang w:eastAsia="ru-RU"/>
        </w:rPr>
        <w:t>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Р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исх</w:t>
      </w:r>
      <w:proofErr w:type="gramStart"/>
      <w:r w:rsidRPr="00D8749C">
        <w:rPr>
          <w:rFonts w:eastAsiaTheme="minorEastAsia"/>
          <w:sz w:val="28"/>
          <w:szCs w:val="28"/>
          <w:vertAlign w:val="subscript"/>
          <w:lang w:eastAsia="ru-RU"/>
        </w:rPr>
        <w:t>.п</w:t>
      </w:r>
      <w:proofErr w:type="gramEnd"/>
      <w:r w:rsidRPr="00D8749C">
        <w:rPr>
          <w:rFonts w:eastAsiaTheme="minorEastAsia"/>
          <w:sz w:val="28"/>
          <w:szCs w:val="28"/>
          <w:vertAlign w:val="subscript"/>
          <w:lang w:eastAsia="ru-RU"/>
        </w:rPr>
        <w:t>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c - коэффициент учета превышения массы, равный 0,01675;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proofErr w:type="spellStart"/>
      <w:r w:rsidRPr="00D8749C">
        <w:rPr>
          <w:rFonts w:eastAsiaTheme="minorEastAsia"/>
          <w:sz w:val="28"/>
          <w:szCs w:val="28"/>
          <w:lang w:eastAsia="ru-RU"/>
        </w:rPr>
        <w:t>П</w:t>
      </w:r>
      <w:r w:rsidRPr="00D8749C">
        <w:rPr>
          <w:rFonts w:eastAsiaTheme="minorEastAsia"/>
          <w:sz w:val="28"/>
          <w:szCs w:val="28"/>
          <w:vertAlign w:val="subscript"/>
          <w:lang w:eastAsia="ru-RU"/>
        </w:rPr>
        <w:t>пм</w:t>
      </w:r>
      <w:proofErr w:type="spellEnd"/>
      <w:r w:rsidRPr="00D8749C">
        <w:rPr>
          <w:rFonts w:eastAsiaTheme="minorEastAsia"/>
          <w:sz w:val="28"/>
          <w:szCs w:val="28"/>
          <w:lang w:eastAsia="ru-RU"/>
        </w:rPr>
        <w:t xml:space="preserve"> - величина превышения фактической массы транспортного средства </w:t>
      </w:r>
      <w:proofErr w:type="gramStart"/>
      <w:r w:rsidRPr="00D8749C">
        <w:rPr>
          <w:rFonts w:eastAsiaTheme="minorEastAsia"/>
          <w:sz w:val="28"/>
          <w:szCs w:val="28"/>
          <w:lang w:eastAsia="ru-RU"/>
        </w:rPr>
        <w:t>над</w:t>
      </w:r>
      <w:proofErr w:type="gramEnd"/>
      <w:r w:rsidRPr="00D8749C">
        <w:rPr>
          <w:rFonts w:eastAsiaTheme="minorEastAsia"/>
          <w:sz w:val="28"/>
          <w:szCs w:val="28"/>
          <w:lang w:eastAsia="ru-RU"/>
        </w:rPr>
        <w:t xml:space="preserve"> допустимой, процентов.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 xml:space="preserve">Примечание. При превышении допустимой массы транспортного </w:t>
      </w:r>
      <w:r w:rsidRPr="00D8749C">
        <w:rPr>
          <w:rFonts w:eastAsiaTheme="minorEastAsia"/>
          <w:sz w:val="28"/>
          <w:szCs w:val="28"/>
          <w:lang w:eastAsia="ru-RU"/>
        </w:rPr>
        <w:lastRenderedPageBreak/>
        <w:t>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по 31 декабря 2020 г. (включительно) - 0,2;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с 1 января 2021 г. по 31 декабря 2021 г. (включительно) - 0,4;</w:t>
      </w:r>
    </w:p>
    <w:p w:rsidR="00D8749C" w:rsidRP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с 1 января 2022 г. по 31 декабря 2022 г. (включительно) - 0,6;</w:t>
      </w:r>
    </w:p>
    <w:p w:rsidR="00D8749C" w:rsidRDefault="00D8749C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D8749C">
        <w:rPr>
          <w:rFonts w:eastAsiaTheme="minorEastAsia"/>
          <w:sz w:val="28"/>
          <w:szCs w:val="28"/>
          <w:lang w:eastAsia="ru-RU"/>
        </w:rPr>
        <w:t>с 1 января 2023 г. по 31 декабря 2023 г. (включительно) - 0,8.</w:t>
      </w: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8D527D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DF7D52" w:rsidRDefault="00DF7D52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DF7D52" w:rsidRDefault="00DF7D52" w:rsidP="00D32DB3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</w:p>
    <w:p w:rsidR="008D527D" w:rsidRDefault="00171172" w:rsidP="008D527D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DF7D52">
        <w:rPr>
          <w:rFonts w:eastAsiaTheme="minorEastAsia"/>
          <w:b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DF7D52" w:rsidRDefault="00DF7D52" w:rsidP="008D527D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55582D" w:rsidRPr="0055582D" w:rsidRDefault="0055582D" w:rsidP="0055582D">
      <w:pPr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  <w:lang w:eastAsia="ru-RU"/>
        </w:rPr>
      </w:pPr>
      <w:r w:rsidRPr="0055582D">
        <w:rPr>
          <w:sz w:val="28"/>
          <w:szCs w:val="28"/>
          <w:lang w:eastAsia="ru-RU"/>
        </w:rPr>
        <w:t>11 марта 2020 года</w:t>
      </w:r>
      <w:r w:rsidRPr="0055582D">
        <w:rPr>
          <w:sz w:val="28"/>
          <w:szCs w:val="28"/>
          <w:lang w:eastAsia="ru-RU"/>
        </w:rPr>
        <w:tab/>
      </w:r>
      <w:r w:rsidRPr="0055582D">
        <w:rPr>
          <w:sz w:val="28"/>
          <w:szCs w:val="28"/>
          <w:lang w:eastAsia="ru-RU"/>
        </w:rPr>
        <w:tab/>
      </w:r>
      <w:r w:rsidRPr="0055582D">
        <w:rPr>
          <w:sz w:val="28"/>
          <w:szCs w:val="28"/>
          <w:lang w:eastAsia="ru-RU"/>
        </w:rPr>
        <w:tab/>
      </w:r>
      <w:r w:rsidRPr="0055582D">
        <w:rPr>
          <w:sz w:val="28"/>
          <w:szCs w:val="28"/>
          <w:lang w:eastAsia="ru-RU"/>
        </w:rPr>
        <w:tab/>
      </w:r>
      <w:r w:rsidRPr="0055582D">
        <w:rPr>
          <w:sz w:val="28"/>
          <w:szCs w:val="28"/>
          <w:lang w:eastAsia="ru-RU"/>
        </w:rPr>
        <w:tab/>
        <w:t xml:space="preserve">      </w:t>
      </w:r>
      <w:r w:rsidRPr="0055582D">
        <w:rPr>
          <w:sz w:val="28"/>
          <w:szCs w:val="28"/>
          <w:lang w:eastAsia="ru-RU"/>
        </w:rPr>
        <w:tab/>
        <w:t xml:space="preserve">                        д. Согом</w:t>
      </w:r>
    </w:p>
    <w:p w:rsidR="0055582D" w:rsidRPr="00DF7D52" w:rsidRDefault="0055582D" w:rsidP="008D527D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bookmarkStart w:id="2" w:name="_GoBack"/>
      <w:bookmarkEnd w:id="2"/>
    </w:p>
    <w:p w:rsidR="00F5630D" w:rsidRDefault="008D527D" w:rsidP="008D527D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на проект постановления администрации сельского поселения </w:t>
      </w:r>
      <w:r w:rsidR="00554AB8">
        <w:rPr>
          <w:rFonts w:eastAsiaTheme="minorEastAsia"/>
          <w:sz w:val="28"/>
          <w:szCs w:val="28"/>
          <w:lang w:eastAsia="ru-RU"/>
        </w:rPr>
        <w:t>Согом</w:t>
      </w:r>
      <w:r>
        <w:rPr>
          <w:rFonts w:eastAsiaTheme="minorEastAsia"/>
          <w:sz w:val="28"/>
          <w:szCs w:val="28"/>
          <w:lang w:eastAsia="ru-RU"/>
        </w:rPr>
        <w:t xml:space="preserve"> </w:t>
      </w:r>
    </w:p>
    <w:p w:rsidR="008D527D" w:rsidRDefault="008D527D" w:rsidP="008D527D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ru-RU"/>
        </w:rPr>
        <w:t>«</w:t>
      </w:r>
      <w:r>
        <w:rPr>
          <w:rFonts w:eastAsia="Calibri"/>
          <w:sz w:val="28"/>
          <w:szCs w:val="28"/>
          <w:lang w:eastAsia="en-US"/>
        </w:rPr>
        <w:t xml:space="preserve">Об утверждении Правил возмещения вреда, причиняемого тяжеловесными транспортными средствами на территории сельского поселения </w:t>
      </w:r>
      <w:r w:rsidR="00554AB8">
        <w:rPr>
          <w:rFonts w:eastAsia="Calibri"/>
          <w:sz w:val="28"/>
          <w:szCs w:val="28"/>
          <w:lang w:eastAsia="en-US"/>
        </w:rPr>
        <w:t>Согом</w:t>
      </w:r>
      <w:r>
        <w:rPr>
          <w:rFonts w:eastAsia="Calibri"/>
          <w:sz w:val="28"/>
          <w:szCs w:val="28"/>
          <w:lang w:eastAsia="en-US"/>
        </w:rPr>
        <w:t>»</w:t>
      </w:r>
    </w:p>
    <w:p w:rsidR="00812FF5" w:rsidRDefault="00812FF5" w:rsidP="00FE384F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12FF5" w:rsidRDefault="00812FF5" w:rsidP="00812FF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ab/>
        <w:t>Проект постановления разработан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  <w:r w:rsidRPr="00812FF5">
        <w:rPr>
          <w:rFonts w:eastAsiaTheme="minorEastAsia"/>
          <w:sz w:val="28"/>
          <w:szCs w:val="28"/>
          <w:lang w:eastAsia="ru-RU"/>
        </w:rPr>
        <w:t xml:space="preserve"> </w:t>
      </w:r>
      <w:r w:rsidRPr="00D8749C">
        <w:rPr>
          <w:rFonts w:eastAsiaTheme="minorEastAsia"/>
          <w:sz w:val="28"/>
          <w:szCs w:val="28"/>
          <w:lang w:eastAsia="ru-RU"/>
        </w:rPr>
        <w:t>Настоящие Правила в соот</w:t>
      </w:r>
      <w:r>
        <w:rPr>
          <w:rFonts w:eastAsiaTheme="minorEastAsia"/>
          <w:sz w:val="28"/>
          <w:szCs w:val="28"/>
          <w:lang w:eastAsia="ru-RU"/>
        </w:rPr>
        <w:t>ветствии с Федеральным законом «</w:t>
      </w:r>
      <w:r w:rsidRPr="00D8749C">
        <w:rPr>
          <w:rFonts w:eastAsiaTheme="minorEastAsia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eastAsiaTheme="minorEastAsia"/>
          <w:sz w:val="28"/>
          <w:szCs w:val="28"/>
          <w:lang w:eastAsia="ru-RU"/>
        </w:rPr>
        <w:t xml:space="preserve">льные акты Российской Федерации» </w:t>
      </w:r>
      <w:r w:rsidRPr="00D8749C">
        <w:rPr>
          <w:rFonts w:eastAsiaTheme="minorEastAsia"/>
          <w:sz w:val="28"/>
          <w:szCs w:val="28"/>
          <w:lang w:eastAsia="ru-RU"/>
        </w:rPr>
        <w:t>устанавливают порядок возмещения вреда, причиняемого тяжеловесными тр</w:t>
      </w:r>
      <w:r>
        <w:rPr>
          <w:rFonts w:eastAsiaTheme="minorEastAsia"/>
          <w:sz w:val="28"/>
          <w:szCs w:val="28"/>
          <w:lang w:eastAsia="ru-RU"/>
        </w:rPr>
        <w:t xml:space="preserve">анспортными средствами на территории сельского поселения </w:t>
      </w:r>
      <w:r w:rsidR="00554AB8">
        <w:rPr>
          <w:rFonts w:eastAsiaTheme="minorEastAsia"/>
          <w:sz w:val="28"/>
          <w:szCs w:val="28"/>
          <w:lang w:eastAsia="ru-RU"/>
        </w:rPr>
        <w:t>Согом</w:t>
      </w:r>
      <w:r w:rsidRPr="00D8749C">
        <w:rPr>
          <w:rFonts w:eastAsiaTheme="minorEastAsia"/>
          <w:sz w:val="28"/>
          <w:szCs w:val="28"/>
          <w:lang w:eastAsia="ru-RU"/>
        </w:rPr>
        <w:t>, а также порядок определения размера такого вреда.</w:t>
      </w:r>
    </w:p>
    <w:p w:rsidR="00812FF5" w:rsidRDefault="00812FF5" w:rsidP="00812FF5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812FF5" w:rsidRDefault="00812FF5" w:rsidP="00812FF5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F5630D" w:rsidRDefault="00F5630D" w:rsidP="00812FF5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F5630D" w:rsidRDefault="00F5630D" w:rsidP="00812FF5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F5630D" w:rsidRPr="00F5630D" w:rsidRDefault="00F5630D" w:rsidP="00F5630D">
      <w:pPr>
        <w:suppressAutoHyphens w:val="0"/>
        <w:autoSpaceDE w:val="0"/>
        <w:autoSpaceDN w:val="0"/>
        <w:adjustRightInd w:val="0"/>
        <w:jc w:val="both"/>
        <w:rPr>
          <w:sz w:val="28"/>
          <w:lang w:eastAsia="ru-RU"/>
        </w:rPr>
      </w:pPr>
      <w:r w:rsidRPr="00F5630D">
        <w:rPr>
          <w:sz w:val="28"/>
          <w:lang w:eastAsia="ru-RU"/>
        </w:rPr>
        <w:t xml:space="preserve">Ведущий специалист администрации </w:t>
      </w:r>
    </w:p>
    <w:p w:rsidR="00F5630D" w:rsidRPr="00F5630D" w:rsidRDefault="00F5630D" w:rsidP="00F5630D">
      <w:pPr>
        <w:suppressAutoHyphens w:val="0"/>
        <w:autoSpaceDE w:val="0"/>
        <w:autoSpaceDN w:val="0"/>
        <w:adjustRightInd w:val="0"/>
        <w:jc w:val="both"/>
        <w:rPr>
          <w:sz w:val="28"/>
          <w:lang w:eastAsia="ru-RU"/>
        </w:rPr>
      </w:pPr>
      <w:r w:rsidRPr="00F5630D">
        <w:rPr>
          <w:sz w:val="28"/>
          <w:lang w:eastAsia="ru-RU"/>
        </w:rPr>
        <w:t xml:space="preserve">сельского поселения Согом  </w:t>
      </w:r>
      <w:r w:rsidRPr="00F5630D">
        <w:rPr>
          <w:sz w:val="28"/>
          <w:lang w:eastAsia="ru-RU"/>
        </w:rPr>
        <w:tab/>
        <w:t xml:space="preserve">                                     </w:t>
      </w:r>
      <w:r>
        <w:rPr>
          <w:sz w:val="28"/>
          <w:lang w:eastAsia="ru-RU"/>
        </w:rPr>
        <w:t xml:space="preserve">  </w:t>
      </w:r>
      <w:r w:rsidRPr="00F5630D">
        <w:rPr>
          <w:sz w:val="28"/>
          <w:lang w:eastAsia="ru-RU"/>
        </w:rPr>
        <w:t xml:space="preserve">           Р.Р. Сульманова</w:t>
      </w:r>
    </w:p>
    <w:sectPr w:rsidR="00F5630D" w:rsidRPr="00F5630D" w:rsidSect="002A582B">
      <w:headerReference w:type="default" r:id="rId9"/>
      <w:type w:val="continuous"/>
      <w:pgSz w:w="11906" w:h="16838"/>
      <w:pgMar w:top="1418" w:right="991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69" w:rsidRDefault="00197C69" w:rsidP="00D8749C">
      <w:r>
        <w:separator/>
      </w:r>
    </w:p>
  </w:endnote>
  <w:endnote w:type="continuationSeparator" w:id="0">
    <w:p w:rsidR="00197C69" w:rsidRDefault="00197C69" w:rsidP="00D8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69" w:rsidRDefault="00197C69" w:rsidP="00D8749C">
      <w:r>
        <w:separator/>
      </w:r>
    </w:p>
  </w:footnote>
  <w:footnote w:type="continuationSeparator" w:id="0">
    <w:p w:rsidR="00197C69" w:rsidRDefault="00197C69" w:rsidP="00D8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9C" w:rsidRPr="00D8749C" w:rsidRDefault="00D8749C" w:rsidP="00D8749C">
    <w:pPr>
      <w:pStyle w:val="a3"/>
      <w:jc w:val="right"/>
      <w:rPr>
        <w:sz w:val="28"/>
      </w:rPr>
    </w:pPr>
    <w:r w:rsidRPr="00D8749C">
      <w:rPr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F2"/>
    <w:rsid w:val="000B0AF2"/>
    <w:rsid w:val="00124603"/>
    <w:rsid w:val="00171172"/>
    <w:rsid w:val="00197C69"/>
    <w:rsid w:val="00277D7F"/>
    <w:rsid w:val="002A582B"/>
    <w:rsid w:val="0045779D"/>
    <w:rsid w:val="00554AB8"/>
    <w:rsid w:val="0055582D"/>
    <w:rsid w:val="005E042F"/>
    <w:rsid w:val="00697889"/>
    <w:rsid w:val="006E336B"/>
    <w:rsid w:val="0079382A"/>
    <w:rsid w:val="00812FF5"/>
    <w:rsid w:val="008A27C5"/>
    <w:rsid w:val="008D527D"/>
    <w:rsid w:val="009252D3"/>
    <w:rsid w:val="00951767"/>
    <w:rsid w:val="00A70AE6"/>
    <w:rsid w:val="00B84565"/>
    <w:rsid w:val="00CB5A11"/>
    <w:rsid w:val="00D32DB3"/>
    <w:rsid w:val="00D32ED3"/>
    <w:rsid w:val="00D614FE"/>
    <w:rsid w:val="00D8749C"/>
    <w:rsid w:val="00DF7D52"/>
    <w:rsid w:val="00EE698B"/>
    <w:rsid w:val="00F5630D"/>
    <w:rsid w:val="00F73877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49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74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8749C"/>
  </w:style>
  <w:style w:type="paragraph" w:customStyle="1" w:styleId="ConsPlusNormal">
    <w:name w:val="ConsPlusNormal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49C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8749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874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74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554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49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74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8749C"/>
  </w:style>
  <w:style w:type="paragraph" w:customStyle="1" w:styleId="ConsPlusNormal">
    <w:name w:val="ConsPlusNormal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87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49C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8749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874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74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554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ogo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5A67-C42D-427F-AB9E-6DA75A64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22</cp:revision>
  <cp:lastPrinted>2020-03-05T07:53:00Z</cp:lastPrinted>
  <dcterms:created xsi:type="dcterms:W3CDTF">2020-03-05T06:30:00Z</dcterms:created>
  <dcterms:modified xsi:type="dcterms:W3CDTF">2020-03-11T10:31:00Z</dcterms:modified>
</cp:coreProperties>
</file>