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91" w:rsidRPr="008A598B" w:rsidRDefault="00931491" w:rsidP="009314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931491" w:rsidRPr="008A598B" w:rsidRDefault="00931491" w:rsidP="009314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СЕЛЬСКОЕ ПОСЕЛЕНИЕ СОГОМ</w:t>
      </w:r>
    </w:p>
    <w:p w:rsidR="00931491" w:rsidRPr="008A598B" w:rsidRDefault="00931491" w:rsidP="0093149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931491" w:rsidRPr="008A598B" w:rsidRDefault="00931491" w:rsidP="009314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31491" w:rsidRPr="008A598B" w:rsidRDefault="00931491" w:rsidP="009314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A59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СЕЛЬСКОГО ПОСЕЛЕНИЯ СОГОМ</w:t>
      </w:r>
    </w:p>
    <w:p w:rsidR="00931491" w:rsidRPr="008A598B" w:rsidRDefault="00931491" w:rsidP="009314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931491" w:rsidRPr="008A598B" w:rsidRDefault="00931491" w:rsidP="009314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8A59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931491" w:rsidRPr="008A598B" w:rsidRDefault="00931491" w:rsidP="009314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1491" w:rsidRPr="00931491" w:rsidRDefault="00931491" w:rsidP="009314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A598B">
        <w:rPr>
          <w:rFonts w:ascii="Times New Roman" w:hAnsi="Times New Roman" w:cs="Times New Roman"/>
          <w:color w:val="auto"/>
          <w:sz w:val="27"/>
          <w:szCs w:val="27"/>
        </w:rPr>
        <w:t>от 29.10.2021 года</w:t>
      </w: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A59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№ 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</w:p>
    <w:p w:rsidR="00931491" w:rsidRPr="008A598B" w:rsidRDefault="00931491" w:rsidP="00931491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8A598B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A22413" w:rsidRPr="00A22413" w:rsidRDefault="00A22413" w:rsidP="00A224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A77754" w:rsidRPr="00A77754" w:rsidRDefault="00B85368" w:rsidP="00D10098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53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назначении общественных обсуждений по проекту решения Совета депутатов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B853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в решение Совета депутатов сельского поселения</w:t>
      </w:r>
      <w:r w:rsidR="00D10098" w:rsidRPr="00D100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Согом от 12.04.2012 № «Об утверждении правил землепользования и застройки муниципального образования сельское поселение Согом»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131" w:rsidRPr="00205131">
        <w:rPr>
          <w:rFonts w:ascii="Times New Roman" w:hAnsi="Times New Roman" w:cs="Times New Roman"/>
          <w:sz w:val="28"/>
          <w:szCs w:val="28"/>
        </w:rPr>
        <w:t>В соответствии со ст. 8, ст. 46 Градостроительного кодекса Российской Федерации, ст. 14, ст. 28 Федерального закона от 06.10.2003 №131-ФЗ «Об общих принципах организации местного самоуправления в Российской Федерации», Уставом сельского поселения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74F" w:rsidRDefault="00A77754" w:rsidP="00CC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</w:t>
      </w:r>
      <w:r w:rsidR="0001777A" w:rsidRPr="0001777A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Назначить проведение общественных обсуждений по рассмотрению проекта решения Совета депутатов сельского поселения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Согом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«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О внесении изменений в решение </w:t>
      </w:r>
      <w:r w:rsidR="00CC11AD" w:rsidRP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Совета депутатов сельского поселения Согом от 12.04.2012 № «Об утверждении правил землепользования и застройки муниципального образ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ования сельское поселение 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»</w:t>
      </w:r>
      <w:r w:rsidR="002A274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2A274F" w:rsidRDefault="002A274F" w:rsidP="00CC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2A274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2. Органом, уполномоченным на проведение общественных обсуждений, назначить администрацию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2A274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7D743F" w:rsidRDefault="007D743F" w:rsidP="007D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3. Местами размещения проектных материалов определить официальный сайт администрации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, информационные стенды населённ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ого</w:t>
      </w: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 поселения.</w:t>
      </w:r>
    </w:p>
    <w:p w:rsidR="007D743F" w:rsidRPr="007D743F" w:rsidRDefault="007D743F" w:rsidP="007D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4. Местом сбором предложений и замечаний определить здание администрации сельского поселения </w:t>
      </w:r>
      <w:r w:rsidR="002137F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, расположенное по адресу: Ханты-Мансийский район, д. </w:t>
      </w:r>
      <w:r w:rsidR="002137F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, ул.</w:t>
      </w:r>
      <w:r w:rsidR="002137F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proofErr w:type="gramStart"/>
      <w:r w:rsidR="002137F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Центральная</w:t>
      </w:r>
      <w:proofErr w:type="gramEnd"/>
      <w:r w:rsidR="002137F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, д. 12</w:t>
      </w: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. </w:t>
      </w:r>
    </w:p>
    <w:p w:rsidR="00FF2008" w:rsidRDefault="007D743F" w:rsidP="00CC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5. Назначить проведение слушаний на </w:t>
      </w:r>
      <w:r w:rsidR="002137F4" w:rsidRPr="002137F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29 ноября 2021 </w:t>
      </w:r>
      <w:r w:rsidRPr="007D7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года.</w:t>
      </w:r>
    </w:p>
    <w:p w:rsidR="00FF2008" w:rsidRDefault="00FF2008" w:rsidP="00CC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FF200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6. Установить, что предложения и замечания заинтересованных лиц по проекту решения направляются в адрес администрации сельского поселения </w:t>
      </w:r>
      <w:r w:rsidR="00090FE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FF200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 </w:t>
      </w:r>
      <w:r w:rsidR="00090FE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30</w:t>
      </w:r>
      <w:r w:rsidRPr="00FF200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  <w:r w:rsidR="00090FE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10.2021 до 26</w:t>
      </w:r>
      <w:r w:rsidRPr="00FF200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  <w:r w:rsidR="00090FE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10</w:t>
      </w:r>
      <w:r w:rsidRPr="00FF200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.2021 года в письменной или электронной форме </w:t>
      </w:r>
      <w:r w:rsidRPr="00FF200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lastRenderedPageBreak/>
        <w:t>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987129" w:rsidRPr="00987129" w:rsidRDefault="00A77754" w:rsidP="0098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987129" w:rsidRPr="00987129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7. Опубликовать (обнародовать) данное постановление и утверждаемый проект решения на официальном сайте администрации сельского поселения </w:t>
      </w:r>
      <w:r w:rsidR="0098712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="00987129" w:rsidRPr="00987129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и на информационн</w:t>
      </w:r>
      <w:r w:rsidR="007D0BD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ом</w:t>
      </w:r>
      <w:r w:rsidR="00987129" w:rsidRPr="00987129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стен</w:t>
      </w:r>
      <w:r w:rsidR="007D0BD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де</w:t>
      </w:r>
      <w:bookmarkStart w:id="0" w:name="_GoBack"/>
      <w:bookmarkEnd w:id="0"/>
      <w:r w:rsidR="00987129" w:rsidRPr="00987129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поселения.</w:t>
      </w:r>
    </w:p>
    <w:p w:rsidR="00A77754" w:rsidRDefault="00987129" w:rsidP="0098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7129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8. Контроль за выполнением постановления оставляю за собой.</w:t>
      </w: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0A9E" w:rsidRPr="00A77754" w:rsidRDefault="00ED0A9E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sectPr w:rsidR="00CA52DD" w:rsidSect="00FF2008">
      <w:headerReference w:type="default" r:id="rId9"/>
      <w:pgSz w:w="11906" w:h="16838"/>
      <w:pgMar w:top="1418" w:right="850" w:bottom="1276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5F" w:rsidRDefault="009E1E5F">
      <w:pPr>
        <w:spacing w:after="0" w:line="240" w:lineRule="auto"/>
      </w:pPr>
      <w:r>
        <w:separator/>
      </w:r>
    </w:p>
  </w:endnote>
  <w:endnote w:type="continuationSeparator" w:id="0">
    <w:p w:rsidR="009E1E5F" w:rsidRDefault="009E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5F" w:rsidRDefault="009E1E5F">
      <w:pPr>
        <w:spacing w:after="0" w:line="240" w:lineRule="auto"/>
      </w:pPr>
      <w:r>
        <w:separator/>
      </w:r>
    </w:p>
  </w:footnote>
  <w:footnote w:type="continuationSeparator" w:id="0">
    <w:p w:rsidR="009E1E5F" w:rsidRDefault="009E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7D0BDF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B9046B8"/>
    <w:multiLevelType w:val="hybridMultilevel"/>
    <w:tmpl w:val="1F2E6870"/>
    <w:lvl w:ilvl="0" w:tplc="757481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1777A"/>
    <w:rsid w:val="00022DEC"/>
    <w:rsid w:val="00062EC4"/>
    <w:rsid w:val="00073074"/>
    <w:rsid w:val="00075C91"/>
    <w:rsid w:val="00076E35"/>
    <w:rsid w:val="00084A26"/>
    <w:rsid w:val="00087BD8"/>
    <w:rsid w:val="00090FE3"/>
    <w:rsid w:val="0009660E"/>
    <w:rsid w:val="000C21B6"/>
    <w:rsid w:val="000F655F"/>
    <w:rsid w:val="000F6F8D"/>
    <w:rsid w:val="00110177"/>
    <w:rsid w:val="00121C29"/>
    <w:rsid w:val="00124C6E"/>
    <w:rsid w:val="00161924"/>
    <w:rsid w:val="0017467C"/>
    <w:rsid w:val="00184ACE"/>
    <w:rsid w:val="001A69B4"/>
    <w:rsid w:val="001B2CCD"/>
    <w:rsid w:val="001B4208"/>
    <w:rsid w:val="001E21BB"/>
    <w:rsid w:val="001E7897"/>
    <w:rsid w:val="00204F1D"/>
    <w:rsid w:val="00205131"/>
    <w:rsid w:val="00207AC9"/>
    <w:rsid w:val="002137F4"/>
    <w:rsid w:val="00214679"/>
    <w:rsid w:val="00224D86"/>
    <w:rsid w:val="002331D4"/>
    <w:rsid w:val="00251375"/>
    <w:rsid w:val="002534BD"/>
    <w:rsid w:val="00274127"/>
    <w:rsid w:val="00287D29"/>
    <w:rsid w:val="002A274F"/>
    <w:rsid w:val="002B5554"/>
    <w:rsid w:val="002C6C4B"/>
    <w:rsid w:val="002F0897"/>
    <w:rsid w:val="002F4C92"/>
    <w:rsid w:val="00325728"/>
    <w:rsid w:val="00326132"/>
    <w:rsid w:val="0035678E"/>
    <w:rsid w:val="00384F07"/>
    <w:rsid w:val="003851D4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89F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105DC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332A"/>
    <w:rsid w:val="007244FD"/>
    <w:rsid w:val="00724B80"/>
    <w:rsid w:val="00732610"/>
    <w:rsid w:val="0078397D"/>
    <w:rsid w:val="00791D15"/>
    <w:rsid w:val="007B0947"/>
    <w:rsid w:val="007B642D"/>
    <w:rsid w:val="007D0BDF"/>
    <w:rsid w:val="007D1A9E"/>
    <w:rsid w:val="007D743F"/>
    <w:rsid w:val="007E1D17"/>
    <w:rsid w:val="007E2387"/>
    <w:rsid w:val="007F0A0E"/>
    <w:rsid w:val="007F6732"/>
    <w:rsid w:val="008134A6"/>
    <w:rsid w:val="00825BDE"/>
    <w:rsid w:val="00833C0E"/>
    <w:rsid w:val="008545F3"/>
    <w:rsid w:val="00854824"/>
    <w:rsid w:val="00867E65"/>
    <w:rsid w:val="0087443F"/>
    <w:rsid w:val="00875C7B"/>
    <w:rsid w:val="008913A5"/>
    <w:rsid w:val="008C1790"/>
    <w:rsid w:val="008C5E58"/>
    <w:rsid w:val="008F5660"/>
    <w:rsid w:val="00907032"/>
    <w:rsid w:val="00910172"/>
    <w:rsid w:val="00913195"/>
    <w:rsid w:val="0092049C"/>
    <w:rsid w:val="00931491"/>
    <w:rsid w:val="00955568"/>
    <w:rsid w:val="00970098"/>
    <w:rsid w:val="00974D9F"/>
    <w:rsid w:val="009761E5"/>
    <w:rsid w:val="009851E0"/>
    <w:rsid w:val="00987129"/>
    <w:rsid w:val="009953C8"/>
    <w:rsid w:val="009A43E2"/>
    <w:rsid w:val="009B4CF4"/>
    <w:rsid w:val="009C6099"/>
    <w:rsid w:val="009D3A23"/>
    <w:rsid w:val="009E1E5F"/>
    <w:rsid w:val="009F039E"/>
    <w:rsid w:val="00A15FBC"/>
    <w:rsid w:val="00A22413"/>
    <w:rsid w:val="00A27FFB"/>
    <w:rsid w:val="00A36023"/>
    <w:rsid w:val="00A45E16"/>
    <w:rsid w:val="00A52461"/>
    <w:rsid w:val="00A77754"/>
    <w:rsid w:val="00AA0064"/>
    <w:rsid w:val="00AA2493"/>
    <w:rsid w:val="00AB6791"/>
    <w:rsid w:val="00AC798A"/>
    <w:rsid w:val="00AF17E0"/>
    <w:rsid w:val="00B114EA"/>
    <w:rsid w:val="00B2366F"/>
    <w:rsid w:val="00B31CD4"/>
    <w:rsid w:val="00B43DA8"/>
    <w:rsid w:val="00B62AFB"/>
    <w:rsid w:val="00B70176"/>
    <w:rsid w:val="00B85368"/>
    <w:rsid w:val="00B85D5F"/>
    <w:rsid w:val="00B967EC"/>
    <w:rsid w:val="00BA083A"/>
    <w:rsid w:val="00BA7C79"/>
    <w:rsid w:val="00BC0DE0"/>
    <w:rsid w:val="00BC473E"/>
    <w:rsid w:val="00BD5504"/>
    <w:rsid w:val="00C03D01"/>
    <w:rsid w:val="00C13657"/>
    <w:rsid w:val="00C37830"/>
    <w:rsid w:val="00C463AA"/>
    <w:rsid w:val="00C50A53"/>
    <w:rsid w:val="00C60D98"/>
    <w:rsid w:val="00C76D12"/>
    <w:rsid w:val="00C84E86"/>
    <w:rsid w:val="00C9254B"/>
    <w:rsid w:val="00CA273B"/>
    <w:rsid w:val="00CA52DD"/>
    <w:rsid w:val="00CA695F"/>
    <w:rsid w:val="00CB33EF"/>
    <w:rsid w:val="00CC11AD"/>
    <w:rsid w:val="00CC34C6"/>
    <w:rsid w:val="00CD5A6C"/>
    <w:rsid w:val="00CE45E9"/>
    <w:rsid w:val="00D10098"/>
    <w:rsid w:val="00D213A5"/>
    <w:rsid w:val="00D22A6B"/>
    <w:rsid w:val="00D41261"/>
    <w:rsid w:val="00D507FA"/>
    <w:rsid w:val="00D508A7"/>
    <w:rsid w:val="00D518C0"/>
    <w:rsid w:val="00D5197D"/>
    <w:rsid w:val="00D533EF"/>
    <w:rsid w:val="00D54F8C"/>
    <w:rsid w:val="00D63641"/>
    <w:rsid w:val="00D726A4"/>
    <w:rsid w:val="00D77626"/>
    <w:rsid w:val="00D946F4"/>
    <w:rsid w:val="00DA28ED"/>
    <w:rsid w:val="00DA33C9"/>
    <w:rsid w:val="00DC3EDB"/>
    <w:rsid w:val="00DC7105"/>
    <w:rsid w:val="00E110D7"/>
    <w:rsid w:val="00E4078F"/>
    <w:rsid w:val="00E45ABD"/>
    <w:rsid w:val="00E67AC0"/>
    <w:rsid w:val="00E813BF"/>
    <w:rsid w:val="00E85998"/>
    <w:rsid w:val="00E9492F"/>
    <w:rsid w:val="00EA383D"/>
    <w:rsid w:val="00EC7843"/>
    <w:rsid w:val="00ED0A9E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B0038"/>
    <w:rsid w:val="00FD0A42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630A-F853-40AB-84A1-023CB313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80</cp:revision>
  <cp:lastPrinted>2020-01-20T04:28:00Z</cp:lastPrinted>
  <dcterms:created xsi:type="dcterms:W3CDTF">2020-01-17T06:22:00Z</dcterms:created>
  <dcterms:modified xsi:type="dcterms:W3CDTF">2021-11-30T08:13:00Z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