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51" w:rsidRPr="00FE0C51" w:rsidRDefault="00FE0C51" w:rsidP="00FE0C51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FE0C51" w:rsidRPr="00FE0C51" w:rsidRDefault="00FE0C51" w:rsidP="00FE0C51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АВТОНОМНЫЙ ОКРУГ – ЮГРА</w:t>
      </w:r>
    </w:p>
    <w:p w:rsidR="00FE0C51" w:rsidRPr="00FE0C51" w:rsidRDefault="00FE0C51" w:rsidP="00FE0C51">
      <w:pPr>
        <w:tabs>
          <w:tab w:val="left" w:pos="2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FE0C51" w:rsidRPr="00FE0C51" w:rsidRDefault="00FE0C51" w:rsidP="00FE0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0C51" w:rsidRPr="00FE0C51" w:rsidRDefault="00FE0C51" w:rsidP="00FE0C51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E0C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FE0C51" w:rsidRPr="00FE0C51" w:rsidRDefault="00FE0C51" w:rsidP="00FE0C51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E0C5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FE0C51" w:rsidRPr="00FE0C51" w:rsidRDefault="00FE0C51" w:rsidP="00FE0C51">
      <w:pPr>
        <w:tabs>
          <w:tab w:val="left" w:pos="66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0C51" w:rsidRPr="00FE0C51" w:rsidRDefault="00FE0C51" w:rsidP="00FE0C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E0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E0C51" w:rsidRPr="00FE0C51" w:rsidRDefault="00FE0C51" w:rsidP="00FE0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C51" w:rsidRPr="00FE0C51" w:rsidRDefault="00FE0C51" w:rsidP="00FE0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от 20.07.2021 г.                                                                                 </w:t>
      </w:r>
      <w:r w:rsidR="004018F3">
        <w:rPr>
          <w:rFonts w:ascii="Times New Roman" w:eastAsia="Calibri" w:hAnsi="Times New Roman" w:cs="Times New Roman"/>
          <w:sz w:val="28"/>
          <w:lang w:eastAsia="en-US"/>
        </w:rPr>
        <w:t xml:space="preserve">   </w:t>
      </w:r>
      <w:r w:rsidRPr="00FE0C51">
        <w:rPr>
          <w:rFonts w:ascii="Times New Roman" w:eastAsia="Calibri" w:hAnsi="Times New Roman" w:cs="Times New Roman"/>
          <w:sz w:val="28"/>
          <w:lang w:eastAsia="en-US"/>
        </w:rPr>
        <w:t xml:space="preserve">              № </w:t>
      </w:r>
      <w:r>
        <w:rPr>
          <w:rFonts w:ascii="Times New Roman" w:eastAsia="Calibri" w:hAnsi="Times New Roman" w:cs="Times New Roman"/>
          <w:sz w:val="28"/>
          <w:lang w:eastAsia="en-US"/>
        </w:rPr>
        <w:t>20</w:t>
      </w:r>
    </w:p>
    <w:p w:rsidR="00FE0C51" w:rsidRPr="00FE0C51" w:rsidRDefault="00FE0C51" w:rsidP="00FE0C5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E0C51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BD07BA" w:rsidRPr="00BD07BA" w:rsidRDefault="00BD07BA" w:rsidP="00BD07BA">
      <w:pPr>
        <w:widowControl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Arial" w:eastAsia="Times New Roman" w:hAnsi="Arial" w:cs="Arial"/>
          <w:bCs/>
          <w:color w:val="2B4279"/>
          <w:sz w:val="28"/>
          <w:szCs w:val="28"/>
        </w:rPr>
      </w:pPr>
    </w:p>
    <w:p w:rsidR="00BA594C" w:rsidRPr="00606ADA" w:rsidRDefault="007E7A69" w:rsidP="00C271AC">
      <w:pPr>
        <w:spacing w:after="0" w:line="240" w:lineRule="auto"/>
        <w:ind w:right="4253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  <w:r w:rsidR="00E720D3">
        <w:rPr>
          <w:rFonts w:ascii="Times New Roman" w:hAnsi="Times New Roman" w:cs="Times New Roman"/>
          <w:sz w:val="28"/>
          <w:szCs w:val="28"/>
        </w:rPr>
        <w:t xml:space="preserve">от 11.02.2019 </w:t>
      </w:r>
      <w:r w:rsidR="0050566A">
        <w:rPr>
          <w:rFonts w:ascii="Times New Roman" w:hAnsi="Times New Roman" w:cs="Times New Roman"/>
          <w:sz w:val="28"/>
          <w:szCs w:val="28"/>
        </w:rPr>
        <w:t>№</w:t>
      </w:r>
      <w:r w:rsidR="00E720D3">
        <w:rPr>
          <w:rFonts w:ascii="Times New Roman" w:hAnsi="Times New Roman" w:cs="Times New Roman"/>
          <w:sz w:val="28"/>
          <w:szCs w:val="28"/>
        </w:rPr>
        <w:t xml:space="preserve"> 4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«</w:t>
      </w:r>
      <w:r w:rsidR="00E720D3" w:rsidRPr="00E720D3">
        <w:rPr>
          <w:rFonts w:ascii="Times New Roman" w:hAnsi="Times New Roman" w:cs="Times New Roman"/>
          <w:sz w:val="28"/>
          <w:szCs w:val="28"/>
        </w:rPr>
        <w:t>Об утверждении Правил содержания, благоустройства и озеленения территории сельского поселения Согом</w:t>
      </w:r>
      <w:r w:rsidR="00E720D3">
        <w:rPr>
          <w:rFonts w:ascii="Times New Roman" w:hAnsi="Times New Roman" w:cs="Times New Roman"/>
          <w:sz w:val="28"/>
          <w:szCs w:val="28"/>
        </w:rPr>
        <w:t>»</w:t>
      </w:r>
      <w:r w:rsidR="002D2A37">
        <w:rPr>
          <w:rFonts w:ascii="Times New Roman" w:hAnsi="Times New Roman" w:cs="Times New Roman"/>
          <w:sz w:val="28"/>
          <w:szCs w:val="28"/>
        </w:rPr>
        <w:t xml:space="preserve"> </w:t>
      </w:r>
      <w:r w:rsidR="00BA594C" w:rsidRPr="00BA594C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BD07BA">
        <w:rPr>
          <w:rFonts w:ascii="Times New Roman" w:hAnsi="Times New Roman" w:cs="Times New Roman"/>
          <w:sz w:val="28"/>
          <w:szCs w:val="28"/>
        </w:rPr>
        <w:t>20</w:t>
      </w:r>
      <w:r w:rsidR="00BA594C" w:rsidRPr="00BA594C">
        <w:rPr>
          <w:rFonts w:ascii="Times New Roman" w:hAnsi="Times New Roman" w:cs="Times New Roman"/>
          <w:sz w:val="28"/>
          <w:szCs w:val="28"/>
        </w:rPr>
        <w:t>.</w:t>
      </w:r>
      <w:r w:rsidR="00BD07BA">
        <w:rPr>
          <w:rFonts w:ascii="Times New Roman" w:hAnsi="Times New Roman" w:cs="Times New Roman"/>
          <w:sz w:val="28"/>
          <w:szCs w:val="28"/>
        </w:rPr>
        <w:t>11</w:t>
      </w:r>
      <w:r w:rsidR="00BA594C" w:rsidRPr="00BA594C">
        <w:rPr>
          <w:rFonts w:ascii="Times New Roman" w:hAnsi="Times New Roman" w:cs="Times New Roman"/>
          <w:sz w:val="28"/>
          <w:szCs w:val="28"/>
        </w:rPr>
        <w:t>.20</w:t>
      </w:r>
      <w:r w:rsidR="00BA594C">
        <w:rPr>
          <w:rFonts w:ascii="Times New Roman" w:hAnsi="Times New Roman" w:cs="Times New Roman"/>
          <w:sz w:val="28"/>
          <w:szCs w:val="28"/>
        </w:rPr>
        <w:t>20</w:t>
      </w:r>
      <w:r w:rsidR="00BA594C" w:rsidRPr="00BA594C">
        <w:rPr>
          <w:rFonts w:ascii="Times New Roman" w:hAnsi="Times New Roman" w:cs="Times New Roman"/>
          <w:sz w:val="28"/>
          <w:szCs w:val="28"/>
        </w:rPr>
        <w:t xml:space="preserve"> № </w:t>
      </w:r>
      <w:r w:rsidR="00BD07BA">
        <w:rPr>
          <w:rFonts w:ascii="Times New Roman" w:hAnsi="Times New Roman" w:cs="Times New Roman"/>
          <w:sz w:val="28"/>
          <w:szCs w:val="28"/>
        </w:rPr>
        <w:t>33</w:t>
      </w:r>
      <w:r w:rsidR="00BA594C" w:rsidRPr="00BA594C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693686" w:rsidRDefault="004769A4" w:rsidP="004769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69A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приведения нормативных правовых актов сельского поселения Согом в соответствии с действующим законодательством:</w:t>
      </w:r>
    </w:p>
    <w:p w:rsidR="004769A4" w:rsidRPr="00606ADA" w:rsidRDefault="004769A4" w:rsidP="003D4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BF6BE1" w:rsidRDefault="00AD7197" w:rsidP="001F5B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392437" w:rsidRPr="00392437">
        <w:rPr>
          <w:rFonts w:ascii="Times New Roman" w:hAnsi="Times New Roman" w:cs="Times New Roman"/>
          <w:sz w:val="28"/>
          <w:szCs w:val="28"/>
        </w:rPr>
        <w:t xml:space="preserve">от 11.02.2019 </w:t>
      </w:r>
      <w:r w:rsidR="001F5B5C">
        <w:rPr>
          <w:rFonts w:ascii="Times New Roman" w:hAnsi="Times New Roman" w:cs="Times New Roman"/>
          <w:sz w:val="28"/>
          <w:szCs w:val="28"/>
        </w:rPr>
        <w:t>№</w:t>
      </w:r>
      <w:r w:rsidR="00392437" w:rsidRPr="00392437">
        <w:rPr>
          <w:rFonts w:ascii="Times New Roman" w:hAnsi="Times New Roman" w:cs="Times New Roman"/>
          <w:sz w:val="28"/>
          <w:szCs w:val="28"/>
        </w:rPr>
        <w:t xml:space="preserve"> 4 </w:t>
      </w:r>
      <w:r w:rsidR="001F5B5C" w:rsidRPr="001F5B5C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1F5B5C" w:rsidRPr="00BF6BE1">
        <w:rPr>
          <w:rFonts w:ascii="Times New Roman" w:hAnsi="Times New Roman" w:cs="Times New Roman"/>
          <w:sz w:val="28"/>
          <w:szCs w:val="28"/>
        </w:rPr>
        <w:t>содержания, благоустройства и озеленения территории сельского поселения Согом» (с изменениями от 20.11.2020 № 33)</w:t>
      </w:r>
      <w:r w:rsidR="00D032FA" w:rsidRPr="00BF6BE1">
        <w:rPr>
          <w:rFonts w:ascii="Times New Roman" w:hAnsi="Times New Roman" w:cs="Times New Roman"/>
          <w:sz w:val="28"/>
          <w:szCs w:val="28"/>
        </w:rPr>
        <w:t>:</w:t>
      </w:r>
    </w:p>
    <w:p w:rsidR="00D21851" w:rsidRPr="00BF6BE1" w:rsidRDefault="00153B64" w:rsidP="00D218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6BE1">
        <w:rPr>
          <w:rFonts w:ascii="Times New Roman" w:hAnsi="Times New Roman" w:cs="Times New Roman"/>
          <w:sz w:val="28"/>
          <w:szCs w:val="28"/>
        </w:rPr>
        <w:t>1.1.</w:t>
      </w:r>
      <w:r w:rsidR="00C9298A" w:rsidRPr="00BF6BE1">
        <w:t xml:space="preserve"> </w:t>
      </w:r>
      <w:r w:rsidR="00207685">
        <w:rPr>
          <w:rFonts w:ascii="Times New Roman" w:hAnsi="Times New Roman" w:cs="Times New Roman"/>
          <w:sz w:val="28"/>
        </w:rPr>
        <w:t>н</w:t>
      </w:r>
      <w:r w:rsidR="00133560" w:rsidRPr="00BF6BE1">
        <w:rPr>
          <w:rFonts w:ascii="Times New Roman" w:hAnsi="Times New Roman" w:cs="Times New Roman"/>
          <w:sz w:val="28"/>
        </w:rPr>
        <w:t>умерационный</w:t>
      </w:r>
      <w:r w:rsidR="00B845B6" w:rsidRPr="00BF6BE1">
        <w:rPr>
          <w:rFonts w:ascii="Times New Roman" w:hAnsi="Times New Roman" w:cs="Times New Roman"/>
          <w:sz w:val="28"/>
        </w:rPr>
        <w:t xml:space="preserve"> заголовок к решению </w:t>
      </w:r>
      <w:r w:rsidR="00E038CB" w:rsidRPr="00BF6BE1">
        <w:rPr>
          <w:rFonts w:ascii="Times New Roman" w:hAnsi="Times New Roman" w:cs="Times New Roman"/>
          <w:sz w:val="28"/>
        </w:rPr>
        <w:t xml:space="preserve">изложить в </w:t>
      </w:r>
      <w:r w:rsidR="00D21851" w:rsidRPr="00BF6BE1">
        <w:rPr>
          <w:rFonts w:ascii="Times New Roman" w:hAnsi="Times New Roman" w:cs="Times New Roman"/>
          <w:sz w:val="28"/>
        </w:rPr>
        <w:t>новой</w:t>
      </w:r>
      <w:r w:rsidR="00E038CB" w:rsidRPr="00BF6BE1">
        <w:rPr>
          <w:rFonts w:ascii="Times New Roman" w:hAnsi="Times New Roman" w:cs="Times New Roman"/>
          <w:sz w:val="28"/>
        </w:rPr>
        <w:t xml:space="preserve"> редакции:</w:t>
      </w:r>
    </w:p>
    <w:p w:rsidR="00153B64" w:rsidRDefault="00E038CB" w:rsidP="00D218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BE1">
        <w:rPr>
          <w:rFonts w:ascii="Times New Roman" w:hAnsi="Times New Roman" w:cs="Times New Roman"/>
          <w:sz w:val="28"/>
        </w:rPr>
        <w:t>«</w:t>
      </w:r>
      <w:r w:rsidR="00C9298A" w:rsidRPr="00BF6BE1">
        <w:rPr>
          <w:rFonts w:ascii="Times New Roman" w:hAnsi="Times New Roman" w:cs="Times New Roman"/>
          <w:sz w:val="28"/>
          <w:szCs w:val="28"/>
        </w:rPr>
        <w:t>Приложение</w:t>
      </w:r>
      <w:r w:rsidR="00133560" w:rsidRPr="00BF6BE1">
        <w:rPr>
          <w:rFonts w:ascii="Times New Roman" w:hAnsi="Times New Roman" w:cs="Times New Roman"/>
          <w:sz w:val="28"/>
          <w:szCs w:val="28"/>
        </w:rPr>
        <w:t xml:space="preserve"> к </w:t>
      </w:r>
      <w:r w:rsidRPr="00BF6BE1">
        <w:rPr>
          <w:rFonts w:ascii="Times New Roman" w:hAnsi="Times New Roman" w:cs="Times New Roman"/>
          <w:sz w:val="28"/>
          <w:szCs w:val="28"/>
        </w:rPr>
        <w:t>решению</w:t>
      </w:r>
      <w:r w:rsidR="00C9298A" w:rsidRPr="00BF6BE1">
        <w:rPr>
          <w:rFonts w:ascii="Times New Roman" w:hAnsi="Times New Roman" w:cs="Times New Roman"/>
          <w:sz w:val="28"/>
          <w:szCs w:val="28"/>
        </w:rPr>
        <w:t xml:space="preserve"> </w:t>
      </w:r>
      <w:r w:rsidRPr="00BF6BE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21851" w:rsidRPr="00BF6BE1">
        <w:rPr>
          <w:rFonts w:ascii="Times New Roman" w:hAnsi="Times New Roman" w:cs="Times New Roman"/>
          <w:sz w:val="28"/>
          <w:szCs w:val="28"/>
        </w:rPr>
        <w:t xml:space="preserve"> </w:t>
      </w:r>
      <w:r w:rsidRPr="00BF6BE1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133560" w:rsidRPr="00BF6BE1">
        <w:rPr>
          <w:rFonts w:ascii="Times New Roman" w:hAnsi="Times New Roman" w:cs="Times New Roman"/>
          <w:sz w:val="36"/>
          <w:szCs w:val="28"/>
        </w:rPr>
        <w:t xml:space="preserve"> </w:t>
      </w:r>
      <w:r w:rsidR="00C9298A" w:rsidRPr="00BF6BE1">
        <w:rPr>
          <w:rFonts w:ascii="Times New Roman" w:hAnsi="Times New Roman" w:cs="Times New Roman"/>
          <w:sz w:val="28"/>
          <w:szCs w:val="28"/>
        </w:rPr>
        <w:t xml:space="preserve">от 11.02.2019 </w:t>
      </w:r>
      <w:r w:rsidRPr="00BF6BE1">
        <w:rPr>
          <w:rFonts w:ascii="Times New Roman" w:hAnsi="Times New Roman" w:cs="Times New Roman"/>
          <w:sz w:val="28"/>
          <w:szCs w:val="28"/>
        </w:rPr>
        <w:t xml:space="preserve">№ </w:t>
      </w:r>
      <w:r w:rsidR="00C9298A" w:rsidRPr="00BF6BE1">
        <w:rPr>
          <w:rFonts w:ascii="Times New Roman" w:hAnsi="Times New Roman" w:cs="Times New Roman"/>
          <w:sz w:val="28"/>
          <w:szCs w:val="28"/>
        </w:rPr>
        <w:t xml:space="preserve"> 4</w:t>
      </w:r>
      <w:r w:rsidRPr="00BF6BE1">
        <w:rPr>
          <w:rFonts w:ascii="Times New Roman" w:hAnsi="Times New Roman" w:cs="Times New Roman"/>
          <w:sz w:val="28"/>
          <w:szCs w:val="28"/>
        </w:rPr>
        <w:t>»</w:t>
      </w:r>
      <w:r w:rsidR="00D21851" w:rsidRPr="00BF6BE1">
        <w:rPr>
          <w:rFonts w:ascii="Times New Roman" w:hAnsi="Times New Roman" w:cs="Times New Roman"/>
          <w:sz w:val="28"/>
          <w:szCs w:val="28"/>
        </w:rPr>
        <w:t>;</w:t>
      </w:r>
    </w:p>
    <w:p w:rsidR="00BA1ED2" w:rsidRPr="00BA1ED2" w:rsidRDefault="00BA1ED2" w:rsidP="00D218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07685">
        <w:rPr>
          <w:rFonts w:ascii="Times New Roman" w:hAnsi="Times New Roman" w:cs="Times New Roman"/>
          <w:sz w:val="28"/>
          <w:szCs w:val="28"/>
        </w:rPr>
        <w:t>в</w:t>
      </w:r>
      <w:r w:rsidRPr="00BA1ED2">
        <w:rPr>
          <w:rFonts w:ascii="Times New Roman" w:hAnsi="Times New Roman" w:cs="Times New Roman"/>
          <w:sz w:val="28"/>
          <w:szCs w:val="28"/>
        </w:rPr>
        <w:t xml:space="preserve"> текстовой части статьи 1 </w:t>
      </w:r>
      <w:r>
        <w:rPr>
          <w:rFonts w:ascii="Times New Roman" w:hAnsi="Times New Roman" w:cs="Times New Roman"/>
          <w:sz w:val="28"/>
          <w:szCs w:val="28"/>
        </w:rPr>
        <w:t>«Общие положения»</w:t>
      </w:r>
      <w:r w:rsidRPr="00BA1ED2">
        <w:rPr>
          <w:rFonts w:ascii="Times New Roman" w:hAnsi="Times New Roman" w:cs="Times New Roman"/>
          <w:sz w:val="28"/>
          <w:szCs w:val="28"/>
        </w:rPr>
        <w:t>:</w:t>
      </w:r>
    </w:p>
    <w:p w:rsidR="004769A4" w:rsidRDefault="00BA1ED2" w:rsidP="004769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</w:t>
      </w:r>
      <w:r w:rsidR="00153B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1.1 </w:t>
      </w:r>
      <w:r w:rsidR="004769A4" w:rsidRPr="004769A4">
        <w:rPr>
          <w:rFonts w:ascii="Times New Roman" w:eastAsia="Calibri" w:hAnsi="Times New Roman" w:cs="Times New Roman"/>
          <w:sz w:val="28"/>
          <w:szCs w:val="28"/>
          <w:lang w:eastAsia="en-US"/>
        </w:rPr>
        <w:t>слова «</w:t>
      </w:r>
      <w:r w:rsidR="00153B64" w:rsidRPr="00153B64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Методическими рекомендациями для подготовки правил благоустройства территорий поселений, городских округов, внутригородских районов от 13.04.2017 N 711/</w:t>
      </w:r>
      <w:proofErr w:type="spellStart"/>
      <w:r w:rsidR="00153B64" w:rsidRPr="00153B64">
        <w:rPr>
          <w:rFonts w:ascii="Times New Roman" w:eastAsia="Calibri" w:hAnsi="Times New Roman" w:cs="Times New Roman"/>
          <w:sz w:val="28"/>
          <w:szCs w:val="28"/>
          <w:lang w:eastAsia="en-US"/>
        </w:rPr>
        <w:t>пр</w:t>
      </w:r>
      <w:proofErr w:type="spellEnd"/>
      <w:proofErr w:type="gramStart"/>
      <w:r w:rsidR="00153B64" w:rsidRPr="00153B6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B5E1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="003B5E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1.2. дополнить абзацами следующего содержания: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озеленения территории, включая порядок создания, содержания, восстановления и охраны, расположенных в границах сельского поселения газонов, цветников и иных территорий, занятых травянистыми растениями;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 внешнему виду фасадов и ограждающих конструкций соответствующих зданий, строений и сооружений;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содержанию территорий общего пользования и порядка пользования такими территориями;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по проектированию, размещению, содержанию и восстановлению элементов благоустройства, в том числе после проведения земляных работ;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по организации освещения территории сельского поселения, включая архитектурную подсветку зданий, строений, сооружений;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информации, в том числе установки указателей с наименованиями улиц и номерами домов, вывесок;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размещения и содержания детских и спортивных площадок, малых архитектурных форм;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пешеходных коммуникаций, в том числе тротуаров, аллей, дорожек, тропинок;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обустройства территории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стоков ливневых вод;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проведения земляных работ;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праздничное оформление территории;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порядок участие граждан и организаций в реализации мероприятий по благоустройству территории;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определения границ прилегающих территорий в соответствии с порядком, установленным законом Ханты-Мансийского автономного округа - Югры;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</w:t>
      </w:r>
      <w:proofErr w:type="gramStart"/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соблюдением настоящих Правил.</w:t>
      </w:r>
    </w:p>
    <w:p w:rsidR="00447934" w:rsidRPr="0044793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Проектирование, строительство, реконструкция, капитальный ремонт, ремонт и эксплуатация элементов благоустройства различного функционального назначения обеспечивают требования нормативных документов по охране здоровья человека, исторической и природной среды, создают технические возможности беспрепятственного передвижения маломобильных групп населения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населенного пункта</w:t>
      </w: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B5E14" w:rsidRDefault="00447934" w:rsidP="004479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Рекомендовать при обустройстве тротуаров соблюдать требования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СП 59.13330.2012. Свод правил. Доступность зданий и сооружения для маломобильных групп населения. Актуальная редакция СНиП 35-01-2001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47934">
        <w:rPr>
          <w:rFonts w:ascii="Times New Roman" w:eastAsia="Calibri" w:hAnsi="Times New Roman" w:cs="Times New Roman"/>
          <w:sz w:val="28"/>
          <w:szCs w:val="28"/>
          <w:lang w:eastAsia="en-US"/>
        </w:rPr>
        <w:t>, с учетом исторически сложившейс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застройки населенного пункта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</w:t>
      </w:r>
      <w:r w:rsidR="00D3790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207685" w:rsidRPr="00207685" w:rsidRDefault="00207685" w:rsidP="00207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</w:t>
      </w:r>
      <w:r w:rsidRPr="00207685">
        <w:rPr>
          <w:rFonts w:ascii="Times New Roman" w:eastAsia="Calibri" w:hAnsi="Times New Roman" w:cs="Times New Roman"/>
          <w:sz w:val="28"/>
          <w:szCs w:val="28"/>
          <w:lang w:eastAsia="en-US"/>
        </w:rPr>
        <w:t>. абзац 2 пункта 1.6 изложен в новой редакции:</w:t>
      </w:r>
    </w:p>
    <w:p w:rsidR="00232E90" w:rsidRDefault="00207685" w:rsidP="002076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2076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</w:t>
      </w:r>
      <w:r w:rsidRPr="0020768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ружений, прилегающих территорий.»</w:t>
      </w:r>
      <w:r w:rsidR="00D3790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:rsidR="00D3790B" w:rsidRPr="00D3790B" w:rsidRDefault="00D3790B" w:rsidP="00D3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1.4. </w:t>
      </w:r>
      <w:r w:rsidRPr="00D3790B">
        <w:rPr>
          <w:rFonts w:ascii="Times New Roman" w:eastAsia="Calibri" w:hAnsi="Times New Roman" w:cs="Times New Roman"/>
          <w:sz w:val="28"/>
          <w:szCs w:val="28"/>
          <w:lang w:eastAsia="en-US"/>
        </w:rPr>
        <w:t>абзац 5 пункта 1.6 изложен в новой редакции:</w:t>
      </w:r>
    </w:p>
    <w:p w:rsidR="00D3790B" w:rsidRDefault="00D3790B" w:rsidP="00D379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3790B">
        <w:rPr>
          <w:rFonts w:ascii="Times New Roman" w:eastAsia="Calibri" w:hAnsi="Times New Roman" w:cs="Times New Roman"/>
          <w:sz w:val="28"/>
          <w:szCs w:val="28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 w:rsidR="00A52EB7">
        <w:rPr>
          <w:rFonts w:ascii="Times New Roman" w:eastAsia="Calibri" w:hAnsi="Times New Roman" w:cs="Times New Roman"/>
          <w:sz w:val="28"/>
          <w:szCs w:val="28"/>
          <w:lang w:eastAsia="en-US"/>
        </w:rPr>
        <w:t>асти благоустройства территории.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  <w:proofErr w:type="gramEnd"/>
    </w:p>
    <w:p w:rsidR="00C4740D" w:rsidRPr="00C4740D" w:rsidRDefault="00D3790B" w:rsidP="00C4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</w:t>
      </w:r>
      <w:r w:rsidR="00C4740D" w:rsidRPr="00C4740D">
        <w:rPr>
          <w:rFonts w:ascii="Times New Roman" w:eastAsia="Calibri" w:hAnsi="Times New Roman" w:cs="Times New Roman"/>
          <w:sz w:val="28"/>
          <w:szCs w:val="28"/>
          <w:lang w:eastAsia="en-US"/>
        </w:rPr>
        <w:t>абзац 35 пункта 1.6 изложен в новой редакции:</w:t>
      </w:r>
    </w:p>
    <w:p w:rsidR="00D3790B" w:rsidRDefault="00C4740D" w:rsidP="00C474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47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C4740D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</w:t>
      </w:r>
      <w:proofErr w:type="gramEnd"/>
      <w:r w:rsidRPr="00C474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</w:t>
      </w:r>
      <w:r w:rsidR="00A52EB7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субъекта Российской Федерации.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1.6. подпункт 1.6. дополнить абзацами следующего содержания:</w:t>
      </w:r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прилегающей территории - местоположение прилегающей территории, установленное посредством определения координат характерных точек ее границ.</w:t>
      </w:r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Внутренняя часть границ прилегающей территории - часть границ прилегающей территории, непосредственно примыкающих к границе здания, строения, сооружения, земельного участка, в отношении которых установлены границы прилегающей территории, то есть являющаяся их общей границей.</w:t>
      </w:r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которых установлены границы прилегающей территории, то есть не являющаяся их общей границей.</w:t>
      </w:r>
      <w:proofErr w:type="gramEnd"/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Разрешение (ордер) на производство земляных работ - документ, выдаваемый администрацией сельского поселения Согом на право производства земляных, буровых и других работ при строительстве, ремонте объектов недвижимости, подземных инженерных сооружений и коммуникаций.</w:t>
      </w:r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Производитель работ - физическое или юридическое лицо, запрашивающее право на производство земляных работ.</w:t>
      </w:r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Аварийная ситуация - ситуация, влекущая за собой значительные перебои, полную остановку или снижение надежности </w:t>
      </w:r>
      <w:proofErr w:type="spellStart"/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ресурсоснабжения</w:t>
      </w:r>
      <w:proofErr w:type="spellEnd"/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(водоснабжения, водоотведения, теплоснабжения, газоснабжения, электроснабжения) муниципального образования, улицы, жилого дома, другого жизненно важного объекта в результате непредвиденных, неожиданных нарушений в работе инжене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рных коммуникаций и сооружений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.»;</w:t>
      </w:r>
      <w:proofErr w:type="gramEnd"/>
    </w:p>
    <w:p w:rsidR="00A52EB7" w:rsidRPr="00A52EB7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1.7. Статью 1 дополнить подпунктом 1.7. следующего содержания:</w:t>
      </w:r>
    </w:p>
    <w:p w:rsidR="00D3790B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1.7. Настоящие Правила утверждаются решением Совета депутатов сельского поселения Согом Ханты-Мансийского района Ханты-Мансийского автономного округа-Югры.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52E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52EB7" w:rsidRPr="00BA1ED2" w:rsidRDefault="00A52EB7" w:rsidP="00A52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6515B" w:rsidRPr="00232E90" w:rsidRDefault="0076515B" w:rsidP="004769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 Абзац</w:t>
      </w:r>
      <w:r w:rsidR="00E357B9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</w:t>
      </w:r>
      <w:r w:rsidR="00E357B9">
        <w:rPr>
          <w:rFonts w:ascii="Times New Roman" w:eastAsia="Calibri" w:hAnsi="Times New Roman" w:cs="Times New Roman"/>
          <w:sz w:val="28"/>
          <w:szCs w:val="28"/>
          <w:lang w:eastAsia="en-US"/>
        </w:rPr>
        <w:t>, 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6515B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651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76515B">
        <w:rPr>
          <w:rFonts w:ascii="Times New Roman" w:eastAsia="Calibri" w:hAnsi="Times New Roman" w:cs="Times New Roman"/>
          <w:sz w:val="28"/>
          <w:szCs w:val="28"/>
          <w:lang w:eastAsia="en-US"/>
        </w:rPr>
        <w:t>.1 статьи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651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приложению решения </w:t>
      </w:r>
      <w:r w:rsidR="00E357B9">
        <w:rPr>
          <w:rFonts w:ascii="Times New Roman" w:eastAsia="Calibri" w:hAnsi="Times New Roman" w:cs="Times New Roman"/>
          <w:sz w:val="28"/>
          <w:szCs w:val="28"/>
          <w:lang w:eastAsia="en-US"/>
        </w:rPr>
        <w:t>исключить.</w:t>
      </w:r>
    </w:p>
    <w:p w:rsidR="00A675A9" w:rsidRDefault="00A675A9" w:rsidP="00476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6FD">
        <w:rPr>
          <w:rFonts w:ascii="Times New Roman" w:hAnsi="Times New Roman" w:cs="Times New Roman"/>
          <w:sz w:val="28"/>
          <w:szCs w:val="28"/>
        </w:rPr>
        <w:t>2.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</w:t>
      </w:r>
      <w:r w:rsidRPr="006966FD">
        <w:rPr>
          <w:rFonts w:ascii="Times New Roman" w:hAnsi="Times New Roman" w:cs="Times New Roman"/>
          <w:sz w:val="28"/>
          <w:szCs w:val="28"/>
        </w:rPr>
        <w:t>т в силу с момента его</w:t>
      </w:r>
      <w:r w:rsidRPr="008A0A58">
        <w:rPr>
          <w:rFonts w:ascii="Times New Roman" w:hAnsi="Times New Roman" w:cs="Times New Roman"/>
          <w:bCs/>
          <w:sz w:val="28"/>
          <w:szCs w:val="28"/>
        </w:rPr>
        <w:t xml:space="preserve"> официального</w:t>
      </w:r>
      <w:r w:rsidRPr="007F4988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C28" w:rsidRPr="00FD2C28" w:rsidRDefault="00FD2C28" w:rsidP="0038469A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71EE" w:rsidRDefault="001271EE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19D1" w:rsidRDefault="00D119D1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3846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6715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6C4E0A">
      <w:pgSz w:w="11906" w:h="16838"/>
      <w:pgMar w:top="1702" w:right="849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84" w:rsidRDefault="00205784" w:rsidP="004D6F9B">
      <w:pPr>
        <w:spacing w:after="0" w:line="240" w:lineRule="auto"/>
      </w:pPr>
      <w:r>
        <w:separator/>
      </w:r>
    </w:p>
  </w:endnote>
  <w:endnote w:type="continuationSeparator" w:id="0">
    <w:p w:rsidR="00205784" w:rsidRDefault="00205784" w:rsidP="004D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84" w:rsidRDefault="00205784" w:rsidP="004D6F9B">
      <w:pPr>
        <w:spacing w:after="0" w:line="240" w:lineRule="auto"/>
      </w:pPr>
      <w:r>
        <w:separator/>
      </w:r>
    </w:p>
  </w:footnote>
  <w:footnote w:type="continuationSeparator" w:id="0">
    <w:p w:rsidR="00205784" w:rsidRDefault="00205784" w:rsidP="004D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87BF7"/>
    <w:rsid w:val="00096449"/>
    <w:rsid w:val="00097566"/>
    <w:rsid w:val="000A3712"/>
    <w:rsid w:val="000B015B"/>
    <w:rsid w:val="000D56ED"/>
    <w:rsid w:val="000F62E1"/>
    <w:rsid w:val="001132B3"/>
    <w:rsid w:val="00126EEE"/>
    <w:rsid w:val="001271EE"/>
    <w:rsid w:val="00133560"/>
    <w:rsid w:val="0015116F"/>
    <w:rsid w:val="00153B64"/>
    <w:rsid w:val="001841C9"/>
    <w:rsid w:val="001849B9"/>
    <w:rsid w:val="001875A0"/>
    <w:rsid w:val="001A7C81"/>
    <w:rsid w:val="001B3F6D"/>
    <w:rsid w:val="001D5D7D"/>
    <w:rsid w:val="001F1731"/>
    <w:rsid w:val="001F5B5C"/>
    <w:rsid w:val="00201A60"/>
    <w:rsid w:val="00205784"/>
    <w:rsid w:val="00207685"/>
    <w:rsid w:val="00213159"/>
    <w:rsid w:val="002131D0"/>
    <w:rsid w:val="00223CF1"/>
    <w:rsid w:val="0023017C"/>
    <w:rsid w:val="00232905"/>
    <w:rsid w:val="00232E90"/>
    <w:rsid w:val="0024340C"/>
    <w:rsid w:val="0028607F"/>
    <w:rsid w:val="002A0597"/>
    <w:rsid w:val="002A06F9"/>
    <w:rsid w:val="002A1686"/>
    <w:rsid w:val="002A4B9D"/>
    <w:rsid w:val="002C4E92"/>
    <w:rsid w:val="002D04D4"/>
    <w:rsid w:val="002D2A37"/>
    <w:rsid w:val="002D41CB"/>
    <w:rsid w:val="002E768F"/>
    <w:rsid w:val="002F0E72"/>
    <w:rsid w:val="00346644"/>
    <w:rsid w:val="00347A2C"/>
    <w:rsid w:val="00350C8A"/>
    <w:rsid w:val="0036516E"/>
    <w:rsid w:val="00366D27"/>
    <w:rsid w:val="0038469A"/>
    <w:rsid w:val="00386F0E"/>
    <w:rsid w:val="00392437"/>
    <w:rsid w:val="003B36FA"/>
    <w:rsid w:val="003B5E14"/>
    <w:rsid w:val="003D4BAA"/>
    <w:rsid w:val="003D6199"/>
    <w:rsid w:val="003F0F82"/>
    <w:rsid w:val="003F1D1B"/>
    <w:rsid w:val="004018F3"/>
    <w:rsid w:val="004073C7"/>
    <w:rsid w:val="00440A5A"/>
    <w:rsid w:val="00447934"/>
    <w:rsid w:val="004769A4"/>
    <w:rsid w:val="0048054E"/>
    <w:rsid w:val="004852D3"/>
    <w:rsid w:val="004954E7"/>
    <w:rsid w:val="00495FA5"/>
    <w:rsid w:val="004B2D1A"/>
    <w:rsid w:val="004B31F2"/>
    <w:rsid w:val="004D6F9B"/>
    <w:rsid w:val="004E3DD8"/>
    <w:rsid w:val="004E7B01"/>
    <w:rsid w:val="004F56EA"/>
    <w:rsid w:val="00501CB7"/>
    <w:rsid w:val="00503688"/>
    <w:rsid w:val="00504ECD"/>
    <w:rsid w:val="0050566A"/>
    <w:rsid w:val="00511509"/>
    <w:rsid w:val="005118BC"/>
    <w:rsid w:val="00520347"/>
    <w:rsid w:val="00527E62"/>
    <w:rsid w:val="00550710"/>
    <w:rsid w:val="00555F41"/>
    <w:rsid w:val="00567BEF"/>
    <w:rsid w:val="005B5416"/>
    <w:rsid w:val="005B72ED"/>
    <w:rsid w:val="005D31E0"/>
    <w:rsid w:val="005E51C8"/>
    <w:rsid w:val="005E6E63"/>
    <w:rsid w:val="005F3AF1"/>
    <w:rsid w:val="0060470D"/>
    <w:rsid w:val="00606ADA"/>
    <w:rsid w:val="006136B3"/>
    <w:rsid w:val="00620297"/>
    <w:rsid w:val="0062546D"/>
    <w:rsid w:val="00643854"/>
    <w:rsid w:val="006665A5"/>
    <w:rsid w:val="00670701"/>
    <w:rsid w:val="00671523"/>
    <w:rsid w:val="00693686"/>
    <w:rsid w:val="006B4A85"/>
    <w:rsid w:val="006C23DB"/>
    <w:rsid w:val="006C4E0A"/>
    <w:rsid w:val="00717D68"/>
    <w:rsid w:val="00743CB0"/>
    <w:rsid w:val="0074426B"/>
    <w:rsid w:val="0076515B"/>
    <w:rsid w:val="00784CE8"/>
    <w:rsid w:val="007A3838"/>
    <w:rsid w:val="007B27C5"/>
    <w:rsid w:val="007D2568"/>
    <w:rsid w:val="007E7A69"/>
    <w:rsid w:val="007F09E0"/>
    <w:rsid w:val="008035B7"/>
    <w:rsid w:val="00836767"/>
    <w:rsid w:val="008500F0"/>
    <w:rsid w:val="00874C6E"/>
    <w:rsid w:val="008773A6"/>
    <w:rsid w:val="008A4271"/>
    <w:rsid w:val="008C771C"/>
    <w:rsid w:val="008E3E06"/>
    <w:rsid w:val="0092762B"/>
    <w:rsid w:val="009348BE"/>
    <w:rsid w:val="00942916"/>
    <w:rsid w:val="009437CD"/>
    <w:rsid w:val="009629F4"/>
    <w:rsid w:val="00980302"/>
    <w:rsid w:val="00991F22"/>
    <w:rsid w:val="009A07DA"/>
    <w:rsid w:val="009A3ED3"/>
    <w:rsid w:val="009E6B2E"/>
    <w:rsid w:val="00A0013C"/>
    <w:rsid w:val="00A015E0"/>
    <w:rsid w:val="00A2200D"/>
    <w:rsid w:val="00A26AC6"/>
    <w:rsid w:val="00A30AF3"/>
    <w:rsid w:val="00A31D87"/>
    <w:rsid w:val="00A455F6"/>
    <w:rsid w:val="00A52EB7"/>
    <w:rsid w:val="00A64003"/>
    <w:rsid w:val="00A675A9"/>
    <w:rsid w:val="00A74125"/>
    <w:rsid w:val="00A81D34"/>
    <w:rsid w:val="00A92B3F"/>
    <w:rsid w:val="00AC53A9"/>
    <w:rsid w:val="00AD7197"/>
    <w:rsid w:val="00AF25E9"/>
    <w:rsid w:val="00B35FC5"/>
    <w:rsid w:val="00B36FB8"/>
    <w:rsid w:val="00B419AB"/>
    <w:rsid w:val="00B45717"/>
    <w:rsid w:val="00B56033"/>
    <w:rsid w:val="00B664F7"/>
    <w:rsid w:val="00B845B6"/>
    <w:rsid w:val="00B86223"/>
    <w:rsid w:val="00BA1ED2"/>
    <w:rsid w:val="00BA594C"/>
    <w:rsid w:val="00BC0E5C"/>
    <w:rsid w:val="00BD07BA"/>
    <w:rsid w:val="00BD437D"/>
    <w:rsid w:val="00BF6BE1"/>
    <w:rsid w:val="00C15821"/>
    <w:rsid w:val="00C17174"/>
    <w:rsid w:val="00C271AC"/>
    <w:rsid w:val="00C4740D"/>
    <w:rsid w:val="00C53D03"/>
    <w:rsid w:val="00C76BA9"/>
    <w:rsid w:val="00C81B2E"/>
    <w:rsid w:val="00C9298A"/>
    <w:rsid w:val="00CD2454"/>
    <w:rsid w:val="00CD4F8A"/>
    <w:rsid w:val="00CD588C"/>
    <w:rsid w:val="00D032FA"/>
    <w:rsid w:val="00D111DC"/>
    <w:rsid w:val="00D119D1"/>
    <w:rsid w:val="00D16F7A"/>
    <w:rsid w:val="00D21851"/>
    <w:rsid w:val="00D3790B"/>
    <w:rsid w:val="00D85A64"/>
    <w:rsid w:val="00DF29C6"/>
    <w:rsid w:val="00E038CB"/>
    <w:rsid w:val="00E2162D"/>
    <w:rsid w:val="00E234A9"/>
    <w:rsid w:val="00E27769"/>
    <w:rsid w:val="00E32648"/>
    <w:rsid w:val="00E354B6"/>
    <w:rsid w:val="00E357B9"/>
    <w:rsid w:val="00E7162B"/>
    <w:rsid w:val="00E720D3"/>
    <w:rsid w:val="00E93898"/>
    <w:rsid w:val="00EB5F7F"/>
    <w:rsid w:val="00EB61D6"/>
    <w:rsid w:val="00EC0305"/>
    <w:rsid w:val="00EC0BD2"/>
    <w:rsid w:val="00ED26E9"/>
    <w:rsid w:val="00EE552A"/>
    <w:rsid w:val="00EE6FBE"/>
    <w:rsid w:val="00EE7F8E"/>
    <w:rsid w:val="00F14F55"/>
    <w:rsid w:val="00F16054"/>
    <w:rsid w:val="00F25680"/>
    <w:rsid w:val="00F5187E"/>
    <w:rsid w:val="00F64899"/>
    <w:rsid w:val="00F70160"/>
    <w:rsid w:val="00F745AE"/>
    <w:rsid w:val="00F9258D"/>
    <w:rsid w:val="00F97607"/>
    <w:rsid w:val="00FD2C28"/>
    <w:rsid w:val="00FD6FE3"/>
    <w:rsid w:val="00FE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5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F9B"/>
  </w:style>
  <w:style w:type="paragraph" w:styleId="a9">
    <w:name w:val="footer"/>
    <w:basedOn w:val="a"/>
    <w:link w:val="aa"/>
    <w:uiPriority w:val="99"/>
    <w:unhideWhenUsed/>
    <w:rsid w:val="004D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F9B"/>
  </w:style>
  <w:style w:type="paragraph" w:customStyle="1" w:styleId="FORMATTEXT">
    <w:name w:val=".FORMATTEXT"/>
    <w:uiPriority w:val="99"/>
    <w:rsid w:val="00A675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46EAC-D32E-4C65-A7A8-48AEFBDA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177</cp:revision>
  <cp:lastPrinted>2020-05-29T10:34:00Z</cp:lastPrinted>
  <dcterms:created xsi:type="dcterms:W3CDTF">2018-07-09T12:25:00Z</dcterms:created>
  <dcterms:modified xsi:type="dcterms:W3CDTF">2021-07-22T11:39:00Z</dcterms:modified>
</cp:coreProperties>
</file>